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300" w:before="30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ПРАВИЛА ПРОВЕДЕНИЯ ПРОЕКТА «Каждый включён»</w:t>
      </w:r>
    </w:p>
    <w:p w:rsidR="00000000" w:rsidDel="00000000" w:rsidP="00000000" w:rsidRDefault="00000000" w:rsidRPr="00000000" w14:paraId="00000002">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Общие положения</w:t>
      </w:r>
    </w:p>
    <w:p w:rsidR="00000000" w:rsidDel="00000000" w:rsidP="00000000" w:rsidRDefault="00000000" w:rsidRPr="00000000" w14:paraId="00000003">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Настоящие Правила регулируют проведение проекта – «Каждый включён» (далее – проект).</w:t>
      </w:r>
    </w:p>
    <w:p w:rsidR="00000000" w:rsidDel="00000000" w:rsidP="00000000" w:rsidRDefault="00000000" w:rsidRPr="00000000" w14:paraId="00000004">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Проект не является лотереей, рекламной акцией, конкурсом, основанным на риске, либо иной деятельностью, направленной на получение прибыли или иного дохода. Участие в Проекте не является формой заключения трудового договора, не влечет возникновения трудовых отношений между Организатором и Участниками и не гарантирует трудоустройство. Проект реализуется исключительно в образовательных целях и направлен на знакомство Участников с современными ИИ-инструментами и развитие практических навыков их использования, в том числе среди социально уязвимых категорий граждан. Проект проводится в соответствии с настоящими Правилами.</w:t>
      </w:r>
      <w:r w:rsidDel="00000000" w:rsidR="00000000" w:rsidRPr="00000000">
        <w:rPr>
          <w:rtl w:val="0"/>
        </w:rPr>
      </w:r>
    </w:p>
    <w:p w:rsidR="00000000" w:rsidDel="00000000" w:rsidP="00000000" w:rsidRDefault="00000000" w:rsidRPr="00000000" w14:paraId="00000005">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Организатором Проекта является ООО «ЯНГ ГРУПП» ИНН 7725345654  (далее – «Организатор»).</w:t>
      </w:r>
    </w:p>
    <w:p w:rsidR="00000000" w:rsidDel="00000000" w:rsidP="00000000" w:rsidRDefault="00000000" w:rsidRPr="00000000" w14:paraId="00000006">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при проведении Проекта действует по заданию Публичного акционерного общества «Мобильные ТелеСистемы» (ИНН/ОГРН 7740000076/1027700149124; юридический адрес – 109147, г. Москва, ул. Марксистская, д. 4, стр. 1) (далее – «Заказчик»).</w:t>
      </w:r>
    </w:p>
    <w:p w:rsidR="00000000" w:rsidDel="00000000" w:rsidP="00000000" w:rsidRDefault="00000000" w:rsidRPr="00000000" w14:paraId="00000007">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В Проекте могут принимать участие совершеннолетние граждане Российской Федерации, постоянно проживающие на территории Российской Федерации и являющиеся лицами с инвалидностью и/или ограниченными возможностями здоровья (в том числе с нарушениями зрения, слуха, опорно-двигательного аппарата), не состоящие в трудовых отношениях с Заказчиком и Организатором на момент регистрации.</w:t>
      </w:r>
    </w:p>
    <w:p w:rsidR="00000000" w:rsidDel="00000000" w:rsidP="00000000" w:rsidRDefault="00000000" w:rsidRPr="00000000" w14:paraId="00000008">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Информирование Участников проводится путем размещения настоящих Правил и информации на Сайте, указанном в п.2.7. настоящих Правил проведения, в течение срока, указанного в п.3.1 настоящих Правил.</w:t>
      </w:r>
    </w:p>
    <w:p w:rsidR="00000000" w:rsidDel="00000000" w:rsidP="00000000" w:rsidRDefault="00000000" w:rsidRPr="00000000" w14:paraId="00000009">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оставляет за собой право вносить изменения в настоящие Правила. В случае продления срока проведения Проекта или иных изменений в Правилах проведения Проекта, Организатор публикует такие изменения и новые Правила на Сайте, указанном в п.2.7. настоящих Правил.</w:t>
      </w:r>
    </w:p>
    <w:p w:rsidR="00000000" w:rsidDel="00000000" w:rsidP="00000000" w:rsidRDefault="00000000" w:rsidRPr="00000000" w14:paraId="0000000A">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Определения терминов, используемых в тексте настоящих Правил</w:t>
      </w:r>
    </w:p>
    <w:p w:rsidR="00000000" w:rsidDel="00000000" w:rsidP="00000000" w:rsidRDefault="00000000" w:rsidRPr="00000000" w14:paraId="0000000B">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Участники —</w:t>
      </w:r>
      <w:r w:rsidDel="00000000" w:rsidR="00000000" w:rsidRPr="00000000">
        <w:rPr>
          <w:rFonts w:ascii="Arial" w:cs="Arial" w:eastAsia="Arial" w:hAnsi="Arial"/>
          <w:rtl w:val="0"/>
        </w:rPr>
        <w:t xml:space="preserve"> физические лица, соответствующие требованиям, указанным в п.1.5. настоящих Правил, зарегистрировавшиеся на Сайте Проекта.</w:t>
      </w:r>
    </w:p>
    <w:p w:rsidR="00000000" w:rsidDel="00000000" w:rsidP="00000000" w:rsidRDefault="00000000" w:rsidRPr="00000000" w14:paraId="0000000C">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Эксперты</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представители Заказчика и (или) приглашённые Организатором специалисты в области искусственного интеллекта и иных профильных направлений, осуществляющие проведение онлайн-встреч, оценку практических заданий и кейсов, </w:t>
      </w:r>
      <w:r w:rsidDel="00000000" w:rsidR="00000000" w:rsidRPr="00000000">
        <w:rPr>
          <w:rFonts w:ascii="Arial" w:cs="Arial" w:eastAsia="Arial" w:hAnsi="Arial"/>
          <w:rtl w:val="0"/>
        </w:rPr>
        <w:t xml:space="preserve">начисление баллов в случаях</w:t>
      </w:r>
      <w:r w:rsidDel="00000000" w:rsidR="00000000" w:rsidRPr="00000000">
        <w:rPr>
          <w:rFonts w:ascii="Arial" w:cs="Arial" w:eastAsia="Arial" w:hAnsi="Arial"/>
          <w:rtl w:val="0"/>
        </w:rPr>
        <w:t xml:space="preserve">, предусмотренных настоящими Правилами, а также участие в итоговой защите работ Участников. </w:t>
      </w:r>
    </w:p>
    <w:p w:rsidR="00000000" w:rsidDel="00000000" w:rsidP="00000000" w:rsidRDefault="00000000" w:rsidRPr="00000000" w14:paraId="0000000D">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Базовый трек —</w:t>
      </w:r>
      <w:r w:rsidDel="00000000" w:rsidR="00000000" w:rsidRPr="00000000">
        <w:rPr>
          <w:rFonts w:ascii="Arial" w:cs="Arial" w:eastAsia="Arial" w:hAnsi="Arial"/>
          <w:rtl w:val="0"/>
        </w:rPr>
        <w:t xml:space="preserve"> онлайн-программа из 7 (семи) модулей, </w:t>
      </w:r>
      <w:r w:rsidDel="00000000" w:rsidR="00000000" w:rsidRPr="00000000">
        <w:rPr>
          <w:rFonts w:ascii="Arial" w:cs="Arial" w:eastAsia="Arial" w:hAnsi="Arial"/>
          <w:rtl w:val="0"/>
        </w:rPr>
        <w:t xml:space="preserve">размещённая</w:t>
      </w:r>
      <w:r w:rsidDel="00000000" w:rsidR="00000000" w:rsidRPr="00000000">
        <w:rPr>
          <w:rFonts w:ascii="Arial" w:cs="Arial" w:eastAsia="Arial" w:hAnsi="Arial"/>
          <w:rtl w:val="0"/>
        </w:rPr>
        <w:t xml:space="preserve"> на сайте, указанном в п.2.7. настоящих Правил, доступная всем зарегистрировавшимся Участникам. </w:t>
      </w:r>
    </w:p>
    <w:p w:rsidR="00000000" w:rsidDel="00000000" w:rsidP="00000000" w:rsidRDefault="00000000" w:rsidRPr="00000000" w14:paraId="0000000E">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Практический трек —</w:t>
      </w:r>
      <w:r w:rsidDel="00000000" w:rsidR="00000000" w:rsidRPr="00000000">
        <w:rPr>
          <w:rFonts w:ascii="Arial" w:cs="Arial" w:eastAsia="Arial" w:hAnsi="Arial"/>
          <w:rtl w:val="0"/>
        </w:rPr>
        <w:t xml:space="preserve"> онлайн-программа по 3 (</w:t>
      </w:r>
      <w:r w:rsidDel="00000000" w:rsidR="00000000" w:rsidRPr="00000000">
        <w:rPr>
          <w:rFonts w:ascii="Arial" w:cs="Arial" w:eastAsia="Arial" w:hAnsi="Arial"/>
          <w:rtl w:val="0"/>
        </w:rPr>
        <w:t xml:space="preserve">трём</w:t>
      </w:r>
      <w:r w:rsidDel="00000000" w:rsidR="00000000" w:rsidRPr="00000000">
        <w:rPr>
          <w:rFonts w:ascii="Arial" w:cs="Arial" w:eastAsia="Arial" w:hAnsi="Arial"/>
          <w:rtl w:val="0"/>
        </w:rPr>
        <w:t xml:space="preserve">) направлениям, </w:t>
      </w:r>
      <w:r w:rsidDel="00000000" w:rsidR="00000000" w:rsidRPr="00000000">
        <w:rPr>
          <w:rFonts w:ascii="Arial" w:cs="Arial" w:eastAsia="Arial" w:hAnsi="Arial"/>
          <w:rtl w:val="0"/>
        </w:rPr>
        <w:t xml:space="preserve">размещённая</w:t>
      </w:r>
      <w:r w:rsidDel="00000000" w:rsidR="00000000" w:rsidRPr="00000000">
        <w:rPr>
          <w:rFonts w:ascii="Arial" w:cs="Arial" w:eastAsia="Arial" w:hAnsi="Arial"/>
          <w:rtl w:val="0"/>
        </w:rPr>
        <w:t xml:space="preserve"> на сайте, указанном в п.2.7. настоящих Правил, доступная Участникам, прошедшим отбор по итогам рейтинга в соответствии с разделом 5 настоящих Правил. </w:t>
      </w:r>
    </w:p>
    <w:p w:rsidR="00000000" w:rsidDel="00000000" w:rsidP="00000000" w:rsidRDefault="00000000" w:rsidRPr="00000000" w14:paraId="0000000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300" w:before="300" w:line="240" w:lineRule="auto"/>
        <w:ind w:left="792" w:right="0" w:hanging="432"/>
        <w:jc w:val="both"/>
        <w:rPr>
          <w:rFonts w:ascii="Arial" w:cs="Arial" w:eastAsia="Arial" w:hAnsi="Arial"/>
        </w:rPr>
      </w:pPr>
      <w:r w:rsidDel="00000000" w:rsidR="00000000" w:rsidRPr="00000000">
        <w:rPr>
          <w:rFonts w:ascii="Arial" w:cs="Arial" w:eastAsia="Arial" w:hAnsi="Arial"/>
          <w:b w:val="1"/>
          <w:bCs w:val="1"/>
          <w:rtl w:val="0"/>
        </w:rPr>
        <w:t xml:space="preserve">Обладатель сертификата — </w:t>
      </w:r>
      <w:r w:rsidDel="00000000" w:rsidR="00000000" w:rsidRPr="00000000">
        <w:rPr>
          <w:rFonts w:ascii="Arial" w:cs="Arial" w:eastAsia="Arial" w:hAnsi="Arial"/>
          <w:rtl w:val="0"/>
        </w:rPr>
        <w:t xml:space="preserve">Участник, успешно прошедший Базовый трек и набравший не менее 40 (сорока) баллов по итогам его прохождения, которому в соответствии с настоящими Правилами предоставляется электронный сертификат Проекта.</w:t>
      </w:r>
      <w:r w:rsidDel="00000000" w:rsidR="00000000" w:rsidRPr="00000000">
        <w:rPr>
          <w:rtl w:val="0"/>
        </w:rPr>
      </w:r>
    </w:p>
    <w:p w:rsidR="00000000" w:rsidDel="00000000" w:rsidP="00000000" w:rsidRDefault="00000000" w:rsidRPr="00000000" w14:paraId="00000010">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Участник Практического трека —</w:t>
      </w:r>
      <w:r w:rsidDel="00000000" w:rsidR="00000000" w:rsidRPr="00000000">
        <w:rPr>
          <w:rFonts w:ascii="Arial" w:cs="Arial" w:eastAsia="Arial" w:hAnsi="Arial"/>
          <w:rtl w:val="0"/>
        </w:rPr>
        <w:t xml:space="preserve"> Участник, прошедший отбор по итогам рейтинга в соответствии с разделом 5 настоящих Правил и получивший право на прохождение Практического трека и получение предусмотренных настоящими Правилами результатов участия в Практическом треке.</w:t>
      </w:r>
    </w:p>
    <w:p w:rsidR="00000000" w:rsidDel="00000000" w:rsidP="00000000" w:rsidRDefault="00000000" w:rsidRPr="00000000" w14:paraId="00000011">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Сайт </w:t>
      </w:r>
      <w:r w:rsidDel="00000000" w:rsidR="00000000" w:rsidRPr="00000000">
        <w:rPr>
          <w:rFonts w:ascii="Arial" w:cs="Arial" w:eastAsia="Arial" w:hAnsi="Arial"/>
          <w:rtl w:val="0"/>
        </w:rPr>
        <w:t xml:space="preserve">– страница Проекта в сети Интернет по адресу: </w:t>
      </w:r>
      <w:hyperlink r:id="rId7">
        <w:r w:rsidDel="00000000" w:rsidR="00000000" w:rsidRPr="00000000">
          <w:rPr>
            <w:rFonts w:ascii="Arial" w:cs="Arial" w:eastAsia="Arial" w:hAnsi="Arial"/>
            <w:color w:val="1155cc"/>
            <w:u w:val="single"/>
            <w:rtl w:val="0"/>
          </w:rPr>
          <w:t xml:space="preserve">https://careerforall-mts.ru</w:t>
        </w:r>
      </w:hyperlink>
      <w:r w:rsidDel="00000000" w:rsidR="00000000" w:rsidRPr="00000000">
        <w:rPr>
          <w:rtl w:val="0"/>
        </w:rPr>
      </w:r>
    </w:p>
    <w:p w:rsidR="00000000" w:rsidDel="00000000" w:rsidP="00000000" w:rsidRDefault="00000000" w:rsidRPr="00000000" w14:paraId="00000012">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МТС Линк —</w:t>
      </w:r>
      <w:r w:rsidDel="00000000" w:rsidR="00000000" w:rsidRPr="00000000">
        <w:rPr>
          <w:rFonts w:ascii="Arial" w:cs="Arial" w:eastAsia="Arial" w:hAnsi="Arial"/>
          <w:rtl w:val="0"/>
        </w:rPr>
        <w:t xml:space="preserve"> программная платформа для проведения онлайн-встреч, вебинаров и иных дистанционных мероприятий, используемая Организатором при проведении Проекта по адресу: </w:t>
      </w:r>
      <w:hyperlink r:id="rId8">
        <w:r w:rsidDel="00000000" w:rsidR="00000000" w:rsidRPr="00000000">
          <w:rPr>
            <w:rFonts w:ascii="Arial" w:cs="Arial" w:eastAsia="Arial" w:hAnsi="Arial"/>
            <w:color w:val="1155cc"/>
            <w:u w:val="single"/>
            <w:rtl w:val="0"/>
          </w:rPr>
          <w:t xml:space="preserve">https://mts-link.ru/</w:t>
        </w:r>
      </w:hyperlink>
      <w:r w:rsidDel="00000000" w:rsidR="00000000" w:rsidRPr="00000000">
        <w:rPr>
          <w:rFonts w:ascii="Arial" w:cs="Arial" w:eastAsia="Arial" w:hAnsi="Arial"/>
          <w:rtl w:val="0"/>
        </w:rPr>
        <w:t xml:space="preserve">.</w:t>
      </w:r>
    </w:p>
    <w:p w:rsidR="00000000" w:rsidDel="00000000" w:rsidP="00000000" w:rsidRDefault="00000000" w:rsidRPr="00000000" w14:paraId="00000013">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Сертификат Проекта </w:t>
      </w:r>
      <w:r w:rsidDel="00000000" w:rsidR="00000000" w:rsidRPr="00000000">
        <w:rPr>
          <w:rFonts w:ascii="Arial" w:cs="Arial" w:eastAsia="Arial" w:hAnsi="Arial"/>
          <w:rtl w:val="0"/>
        </w:rPr>
        <w:t xml:space="preserve">— электронный документ, подтверждающий успешное освоение Участником базовых принципов работы с ИИ-инструментами в рамках Базового трека Проекта. Порядок и условия предоставления Сертификата определяются настоящими Правилами. </w:t>
      </w:r>
    </w:p>
    <w:p w:rsidR="00000000" w:rsidDel="00000000" w:rsidP="00000000" w:rsidRDefault="00000000" w:rsidRPr="00000000" w14:paraId="00000014">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Сроки проведения Проекта </w:t>
      </w:r>
    </w:p>
    <w:p w:rsidR="00000000" w:rsidDel="00000000" w:rsidP="00000000" w:rsidRDefault="00000000" w:rsidRPr="00000000" w14:paraId="00000015">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b w:val="1"/>
          <w:bCs w:val="1"/>
          <w:rtl w:val="0"/>
        </w:rPr>
        <w:t xml:space="preserve">Общий срок проведения Проекта: </w:t>
      </w:r>
      <w:r w:rsidDel="00000000" w:rsidR="00000000" w:rsidRPr="00000000">
        <w:rPr>
          <w:rFonts w:ascii="Arial" w:cs="Arial" w:eastAsia="Arial" w:hAnsi="Arial"/>
          <w:rtl w:val="0"/>
        </w:rPr>
        <w:t xml:space="preserve">с 05 августа 2026 по 24</w:t>
      </w:r>
      <w:r w:rsidDel="00000000" w:rsidR="00000000" w:rsidRPr="00000000">
        <w:rPr>
          <w:rFonts w:ascii="Arial" w:cs="Arial" w:eastAsia="Arial" w:hAnsi="Arial"/>
          <w:rtl w:val="0"/>
        </w:rPr>
        <w:t xml:space="preserve"> ноября </w:t>
      </w:r>
      <w:r w:rsidDel="00000000" w:rsidR="00000000" w:rsidRPr="00000000">
        <w:rPr>
          <w:rFonts w:ascii="Arial" w:cs="Arial" w:eastAsia="Arial" w:hAnsi="Arial"/>
          <w:rtl w:val="0"/>
        </w:rPr>
        <w:t xml:space="preserve">2026</w:t>
      </w:r>
      <w:r w:rsidDel="00000000" w:rsidR="00000000" w:rsidRPr="00000000">
        <w:rPr>
          <w:rFonts w:ascii="Arial" w:cs="Arial" w:eastAsia="Arial" w:hAnsi="Arial"/>
          <w:rtl w:val="0"/>
        </w:rPr>
        <w:t xml:space="preserve"> года. Общий срок проведения, указанный в настоящем пункте Правил, включает период </w:t>
      </w:r>
      <w:r w:rsidDel="00000000" w:rsidR="00000000" w:rsidRPr="00000000">
        <w:rPr>
          <w:rFonts w:ascii="Arial" w:cs="Arial" w:eastAsia="Arial" w:hAnsi="Arial"/>
          <w:rtl w:val="0"/>
        </w:rPr>
        <w:t xml:space="preserve">приёма</w:t>
      </w:r>
      <w:r w:rsidDel="00000000" w:rsidR="00000000" w:rsidRPr="00000000">
        <w:rPr>
          <w:rFonts w:ascii="Arial" w:cs="Arial" w:eastAsia="Arial" w:hAnsi="Arial"/>
          <w:rtl w:val="0"/>
        </w:rPr>
        <w:t xml:space="preserve"> заявок, период прохождения Участниками Базового трека, период отбора и прохождения Практического трека, а также время, необходимое Организатору для подведения итогов и вручения сертификатов Проекта и подготовку и проведение очного финального мероприятия в г. Москве.</w:t>
      </w:r>
    </w:p>
    <w:p w:rsidR="00000000" w:rsidDel="00000000" w:rsidP="00000000" w:rsidRDefault="00000000" w:rsidRPr="00000000" w14:paraId="00000016">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Проект осуществляется в следующие этапы:</w:t>
      </w:r>
    </w:p>
    <w:p w:rsidR="00000000" w:rsidDel="00000000" w:rsidP="00000000" w:rsidRDefault="00000000" w:rsidRPr="00000000" w14:paraId="00000017">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С 05 августа 2026 по 21 августа 2026 (при </w:t>
      </w:r>
      <w:r w:rsidDel="00000000" w:rsidR="00000000" w:rsidRPr="00000000">
        <w:rPr>
          <w:rFonts w:ascii="Arial" w:cs="Arial" w:eastAsia="Arial" w:hAnsi="Arial"/>
          <w:rtl w:val="0"/>
        </w:rPr>
        <w:t xml:space="preserve">недоборе </w:t>
      </w:r>
      <w:r w:rsidDel="00000000" w:rsidR="00000000" w:rsidRPr="00000000">
        <w:rPr>
          <w:rFonts w:ascii="Arial" w:cs="Arial" w:eastAsia="Arial" w:hAnsi="Arial"/>
          <w:rtl w:val="0"/>
        </w:rPr>
        <w:t xml:space="preserve">Участников – с продлением до 01 сентября 2026 года) – приём заявок и регистрация Участников на Сайте. После завершения набора 500 Участников в ответ на последующие заявки всем заявителям направляется уведомление о включении в резервный список. Отбор заявок на этапе регистрации не производится.</w:t>
      </w:r>
    </w:p>
    <w:p w:rsidR="00000000" w:rsidDel="00000000" w:rsidP="00000000" w:rsidRDefault="00000000" w:rsidRPr="00000000" w14:paraId="00000018">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С </w:t>
      </w:r>
      <w:r w:rsidDel="00000000" w:rsidR="00000000" w:rsidRPr="00000000">
        <w:rPr>
          <w:rFonts w:ascii="Arial" w:cs="Arial" w:eastAsia="Arial" w:hAnsi="Arial"/>
          <w:rtl w:val="0"/>
        </w:rPr>
        <w:t xml:space="preserve">01 сентября</w:t>
      </w:r>
      <w:r w:rsidDel="00000000" w:rsidR="00000000" w:rsidRPr="00000000">
        <w:rPr>
          <w:rFonts w:ascii="Arial" w:cs="Arial" w:eastAsia="Arial" w:hAnsi="Arial"/>
          <w:rtl w:val="0"/>
        </w:rPr>
        <w:t xml:space="preserve"> 2026 по 18 октября 2026 – прохождение Участниками Базового трека, включающего просмотр материалов, прохождение тестов, выполнение практических заданий и участие в онлайн-встречах с накоплением баллов.</w:t>
      </w:r>
    </w:p>
    <w:p w:rsidR="00000000" w:rsidDel="00000000" w:rsidP="00000000" w:rsidRDefault="00000000" w:rsidRPr="00000000" w14:paraId="00000019">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До 23 октября 2026 – подведение итогового рейтинга Участников по Базовому треку и определение 30 участников, набравших наибольшее количество баллов, для перехода в Практический трек, а также размещение электронных сертификатов Проекта в личных кабинетах участников, выполнивших условия, предусмотренные п.6.1 Правил.</w:t>
      </w:r>
    </w:p>
    <w:p w:rsidR="00000000" w:rsidDel="00000000" w:rsidP="00000000" w:rsidRDefault="00000000" w:rsidRPr="00000000" w14:paraId="0000001A">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С 26 октября 2026 по 11 ноября 2026 – прохождение Участниками Практического трека и онлайн-защита выполненных кейсов перед экспертами Заказчика.</w:t>
      </w:r>
    </w:p>
    <w:p w:rsidR="00000000" w:rsidDel="00000000" w:rsidP="00000000" w:rsidRDefault="00000000" w:rsidRPr="00000000" w14:paraId="0000001B">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24 ноября 2026 года — проведение очного финального мероприятия Проекта на площадке Glenver Hotel (г. Москва</w:t>
      </w:r>
      <w:r w:rsidDel="00000000" w:rsidR="00000000" w:rsidRPr="00000000">
        <w:rPr>
          <w:sz w:val="16"/>
          <w:szCs w:val="16"/>
          <w:rtl w:val="0"/>
        </w:rPr>
        <w:t xml:space="preserve">, </w:t>
      </w:r>
      <w:r w:rsidDel="00000000" w:rsidR="00000000" w:rsidRPr="00000000">
        <w:rPr>
          <w:rFonts w:ascii="Arial" w:cs="Arial" w:eastAsia="Arial" w:hAnsi="Arial"/>
          <w:rtl w:val="0"/>
        </w:rPr>
        <w:t xml:space="preserve">ул. Кожевническая, дом 4.) и подведение итогов Проекта.</w:t>
      </w:r>
    </w:p>
    <w:p w:rsidR="00000000" w:rsidDel="00000000" w:rsidP="00000000" w:rsidRDefault="00000000" w:rsidRPr="00000000" w14:paraId="0000001C">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Все действия, предусмотренные настоящими Правилами, считаются совершенными и фиксируются Организатором по московскому времени. </w:t>
      </w:r>
    </w:p>
    <w:p w:rsidR="00000000" w:rsidDel="00000000" w:rsidP="00000000" w:rsidRDefault="00000000" w:rsidRPr="00000000" w14:paraId="0000001D">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Порядок регистрации для участия в Проекте</w:t>
      </w:r>
    </w:p>
    <w:p w:rsidR="00000000" w:rsidDel="00000000" w:rsidP="00000000" w:rsidRDefault="00000000" w:rsidRPr="00000000" w14:paraId="0000001E">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Для регистрации в качестве Участника необходимо заполнить форму регистрации на Сайте. При заполнении формы регистрации указываются данные Участника: имя, фамилия, отчество, адрес электронной почты, номер телефона, город проживания, дата рождения, уровень владения </w:t>
      </w:r>
      <w:r w:rsidDel="00000000" w:rsidR="00000000" w:rsidRPr="00000000">
        <w:rPr>
          <w:rFonts w:ascii="Arial" w:cs="Arial" w:eastAsia="Arial" w:hAnsi="Arial"/>
          <w:rtl w:val="0"/>
        </w:rPr>
        <w:t xml:space="preserve">ИИ</w:t>
      </w:r>
      <w:r w:rsidDel="00000000" w:rsidR="00000000" w:rsidRPr="00000000">
        <w:rPr>
          <w:rFonts w:ascii="Arial" w:cs="Arial" w:eastAsia="Arial" w:hAnsi="Arial"/>
          <w:rtl w:val="0"/>
        </w:rPr>
        <w:t xml:space="preserve">-инструментарием, предпочтительные направления обучения в Практическом треке, условия доступности, которые необходимо учесть Организатору при проведении онлайн-программы и очного мероприятия, готовность посвящать необходимое количество часов Проекту и источник, откуда Участник узнал о Проекте. Вся запрашиваемая информация используется Организатором исключительно в целях организации доступной и безопасной среды для Участников.</w:t>
      </w:r>
    </w:p>
    <w:p w:rsidR="00000000" w:rsidDel="00000000" w:rsidP="00000000" w:rsidRDefault="00000000" w:rsidRPr="00000000" w14:paraId="0000001F">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Заполняя форму регистрации, физическое лицо соглашается, что является лицом с ограниченными возможностями и выражает согласие на предоставление соответствующих сведений исключительно в целях организации и проведения Проекта. Вся информация, запрашиваемая в форме регистрации, необходима исключительно для организации и проведения Проекта в целях соблюдения требований законодательства и обеспечения доступности участия, комфортную и безопасную среду. Никакие персональные документы не запрашиваются и не предоставляются Участниками.</w:t>
      </w:r>
    </w:p>
    <w:p w:rsidR="00000000" w:rsidDel="00000000" w:rsidP="00000000" w:rsidRDefault="00000000" w:rsidRPr="00000000" w14:paraId="00000020">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Указывая адрес электронной почты и регистрируясь на Сайте Проекта, Участник подтверждает согласие на получение информационных сообщений, связанных с проведением Проекта, включая уведомления о проведении онлайн-встреч, открытии модулей программы, изменениях расписания, результатах и иных организационных уведомлений, направляемых посредством электронной почты, уведомлений на Сайте Проекта и чата Участников в социальной сети «ВКонтакте».</w:t>
      </w:r>
    </w:p>
    <w:p w:rsidR="00000000" w:rsidDel="00000000" w:rsidP="00000000" w:rsidRDefault="00000000" w:rsidRPr="00000000" w14:paraId="00000021">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Совершение лицом действий, указанных в п.4.1 настоящих Правил, являются подтверждением согласия Участника с настоящими Правилами. Участник подтверждает полное согласие со всеми положениями настоящих Правил, факт понимания всех условий настоящих Правил и согласие с тем, что Организатор вправе в одностороннем порядке вносить изменения в настоящие Правила без предварительного письменного уведомления об этом каждого Участника.</w:t>
      </w:r>
    </w:p>
    <w:p w:rsidR="00000000" w:rsidDel="00000000" w:rsidP="00000000" w:rsidRDefault="00000000" w:rsidRPr="00000000" w14:paraId="00000022">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Проведение Проекта</w:t>
      </w:r>
    </w:p>
    <w:p w:rsidR="00000000" w:rsidDel="00000000" w:rsidP="00000000" w:rsidRDefault="00000000" w:rsidRPr="00000000" w14:paraId="00000023">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В период, указанный в п.3.2.2. настоящих Правил, Участники проходят Базовый трек на Сайте Проекта: изучают 7 (семь) учебных модулей, включающие 25 (двадцать пять) видеоматериалов продолжительностью не более 20 (двадцати) минут каждый, проходят тестирование после просмотра каждого </w:t>
      </w:r>
      <w:r w:rsidDel="00000000" w:rsidR="00000000" w:rsidRPr="00000000">
        <w:rPr>
          <w:rFonts w:ascii="Arial" w:cs="Arial" w:eastAsia="Arial" w:hAnsi="Arial"/>
          <w:rtl w:val="0"/>
        </w:rPr>
        <w:t xml:space="preserve">видеоматериала</w:t>
      </w:r>
      <w:r w:rsidDel="00000000" w:rsidR="00000000" w:rsidRPr="00000000">
        <w:rPr>
          <w:rFonts w:ascii="Arial" w:cs="Arial" w:eastAsia="Arial" w:hAnsi="Arial"/>
          <w:rtl w:val="0"/>
        </w:rPr>
        <w:t xml:space="preserve">, выполняют домашние задания по итогам каждого модуля и участвуют в онлайн-встречах с экспертами в области искусственного интеллекта, накапливая баллы за участие.</w:t>
      </w:r>
    </w:p>
    <w:p w:rsidR="00000000" w:rsidDel="00000000" w:rsidP="00000000" w:rsidRDefault="00000000" w:rsidRPr="00000000" w14:paraId="00000024">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Порядок открытия и прохождения модулей Базового трека:</w:t>
      </w:r>
    </w:p>
    <w:p w:rsidR="00000000" w:rsidDel="00000000" w:rsidP="00000000" w:rsidRDefault="00000000" w:rsidRPr="00000000" w14:paraId="00000025">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Первый модуль Базового трека открывается </w:t>
      </w:r>
      <w:r w:rsidDel="00000000" w:rsidR="00000000" w:rsidRPr="00000000">
        <w:rPr>
          <w:rFonts w:ascii="Arial" w:cs="Arial" w:eastAsia="Arial" w:hAnsi="Arial"/>
          <w:rtl w:val="0"/>
        </w:rPr>
        <w:t xml:space="preserve">1 сентября</w:t>
      </w:r>
      <w:r w:rsidDel="00000000" w:rsidR="00000000" w:rsidRPr="00000000">
        <w:rPr>
          <w:rFonts w:ascii="Arial" w:cs="Arial" w:eastAsia="Arial" w:hAnsi="Arial"/>
          <w:rtl w:val="0"/>
        </w:rPr>
        <w:t xml:space="preserve"> 2026 года в 00:00 по московскому времени. Каждый последующий модуль открывается по понедельникам в 00:00 по московскому времени в следующие даты: </w:t>
      </w:r>
      <w:r w:rsidDel="00000000" w:rsidR="00000000" w:rsidRPr="00000000">
        <w:rPr>
          <w:rFonts w:ascii="Arial" w:cs="Arial" w:eastAsia="Arial" w:hAnsi="Arial"/>
          <w:rtl w:val="0"/>
        </w:rPr>
        <w:t xml:space="preserve">7, 14, 21 и 28 сентября, 5 и 12 октября</w:t>
      </w:r>
      <w:r w:rsidDel="00000000" w:rsidR="00000000" w:rsidRPr="00000000">
        <w:rPr>
          <w:rFonts w:ascii="Arial" w:cs="Arial" w:eastAsia="Arial" w:hAnsi="Arial"/>
          <w:rtl w:val="0"/>
        </w:rPr>
        <w:t xml:space="preserve"> 2026 года.</w:t>
      </w:r>
    </w:p>
    <w:p w:rsidR="00000000" w:rsidDel="00000000" w:rsidP="00000000" w:rsidRDefault="00000000" w:rsidRPr="00000000" w14:paraId="00000026">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Приём домашних заданий по каждому модулю закрывается в воскресенье текущей недели в 23:59 по московскому времени в следующие даты: </w:t>
      </w:r>
      <w:r w:rsidDel="00000000" w:rsidR="00000000" w:rsidRPr="00000000">
        <w:rPr>
          <w:rFonts w:ascii="Arial" w:cs="Arial" w:eastAsia="Arial" w:hAnsi="Arial"/>
          <w:rtl w:val="0"/>
        </w:rPr>
        <w:t xml:space="preserve">6, 13, 20 и 27 сентября, 4, 11 и 18 октября</w:t>
      </w:r>
      <w:r w:rsidDel="00000000" w:rsidR="00000000" w:rsidRPr="00000000">
        <w:rPr>
          <w:rFonts w:ascii="Arial" w:cs="Arial" w:eastAsia="Arial" w:hAnsi="Arial"/>
          <w:rtl w:val="0"/>
        </w:rPr>
        <w:t xml:space="preserve"> 2026 года. Указанный срок не распространяется на доработку домашних заданий, направленных экспертом на доработку, — такая доработка может быть выполнена Участником в течение недели, следующей за неделей закрытия </w:t>
      </w:r>
      <w:r w:rsidDel="00000000" w:rsidR="00000000" w:rsidRPr="00000000">
        <w:rPr>
          <w:rFonts w:ascii="Arial" w:cs="Arial" w:eastAsia="Arial" w:hAnsi="Arial"/>
          <w:rtl w:val="0"/>
        </w:rPr>
        <w:t xml:space="preserve">приёма</w:t>
      </w:r>
      <w:r w:rsidDel="00000000" w:rsidR="00000000" w:rsidRPr="00000000">
        <w:rPr>
          <w:rFonts w:ascii="Arial" w:cs="Arial" w:eastAsia="Arial" w:hAnsi="Arial"/>
          <w:rtl w:val="0"/>
        </w:rPr>
        <w:t xml:space="preserve"> домашних заданий по соответствующему модулю.</w:t>
      </w:r>
    </w:p>
    <w:p w:rsidR="00000000" w:rsidDel="00000000" w:rsidP="00000000" w:rsidRDefault="00000000" w:rsidRPr="00000000" w14:paraId="00000027">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Тестирование и домашнее задание по модулю становятся доступны Участнику одновременно с открытием модуля.</w:t>
      </w:r>
    </w:p>
    <w:p w:rsidR="00000000" w:rsidDel="00000000" w:rsidP="00000000" w:rsidRDefault="00000000" w:rsidRPr="00000000" w14:paraId="00000028">
      <w:pPr>
        <w:widowControl w:val="0"/>
        <w:numPr>
          <w:ilvl w:val="2"/>
          <w:numId w:val="3"/>
        </w:numPr>
        <w:spacing w:after="300" w:before="30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В рамках Базового трека еженедельно, всего 7 (семь) раз, проводятся онлайн-встречи с экспертами в области искусственного интеллекта на платформе МТС Линк (п.2.8.). Уведомления о дате, времени и ссылке на онлайн-встречу направляются Участникам в чат Участников в социальной сети «ВКонтакте», на адрес электронной почты, указанный при регистрации, а также посредством уведомлений на Сайте Проекта.</w:t>
      </w:r>
    </w:p>
    <w:p w:rsidR="00000000" w:rsidDel="00000000" w:rsidP="00000000" w:rsidRDefault="00000000" w:rsidRPr="00000000" w14:paraId="00000029">
      <w:pPr>
        <w:widowControl w:val="0"/>
        <w:numPr>
          <w:ilvl w:val="1"/>
          <w:numId w:val="3"/>
        </w:numPr>
        <w:spacing w:after="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Начисление баллов Участникам в рамках Базового трека производится в следующем порядке:</w:t>
        <w:br w:type="textWrapping"/>
      </w:r>
    </w:p>
    <w:p w:rsidR="00000000" w:rsidDel="00000000" w:rsidP="00000000" w:rsidRDefault="00000000" w:rsidRPr="00000000" w14:paraId="0000002A">
      <w:pPr>
        <w:widowControl w:val="0"/>
        <w:numPr>
          <w:ilvl w:val="2"/>
          <w:numId w:val="3"/>
        </w:numPr>
        <w:ind w:left="1224" w:hanging="504.00000000000006"/>
        <w:jc w:val="both"/>
        <w:rPr>
          <w:rFonts w:ascii="Arial" w:cs="Arial" w:eastAsia="Arial" w:hAnsi="Arial"/>
        </w:rPr>
      </w:pPr>
      <w:r w:rsidDel="00000000" w:rsidR="00000000" w:rsidRPr="00000000">
        <w:rPr>
          <w:rFonts w:ascii="Arial" w:cs="Arial" w:eastAsia="Arial" w:hAnsi="Arial"/>
          <w:rtl w:val="0"/>
        </w:rPr>
        <w:t xml:space="preserve">Тестирование проводится по итогам прохождения каждого модуля и включает 10 (десять) вопросов. За каждый правильный ответ Участнику начисляется 1 (один) балл, за неправильный ответ баллы не начисляются. Максимальное количество баллов за прохождение тестирования по итогам одного модуля составляет 10 (десять) баллов, минимальное — 0 (ноль) баллов. Максимальное количество баллов, которое может быть начислено Участнику за прохождение тестирования за весь период Базового трека, составляет 70 (семьдесят) баллов, минимальное — 0 (ноль) баллов. Баллы за тестирование начисляются автоматически.</w:t>
        <w:br w:type="textWrapping"/>
      </w:r>
    </w:p>
    <w:p w:rsidR="00000000" w:rsidDel="00000000" w:rsidP="00000000" w:rsidRDefault="00000000" w:rsidRPr="00000000" w14:paraId="0000002B">
      <w:pPr>
        <w:widowControl w:val="0"/>
        <w:numPr>
          <w:ilvl w:val="2"/>
          <w:numId w:val="3"/>
        </w:numPr>
        <w:ind w:left="1224" w:hanging="504.00000000000006"/>
        <w:jc w:val="both"/>
        <w:rPr>
          <w:rFonts w:ascii="Arial" w:cs="Arial" w:eastAsia="Arial" w:hAnsi="Arial"/>
        </w:rPr>
      </w:pPr>
      <w:r w:rsidDel="00000000" w:rsidR="00000000" w:rsidRPr="00000000">
        <w:rPr>
          <w:rFonts w:ascii="Arial" w:cs="Arial" w:eastAsia="Arial" w:hAnsi="Arial"/>
          <w:rtl w:val="0"/>
        </w:rPr>
        <w:t xml:space="preserve">За выполнение домашнего задания по итогам модуля Участнику может быть начислено максимально 7 (семь) баллов, минимально — 0 (ноль) баллов. Домашние задания подразделяются на основные и продвинутые. За выполнение основного домашнего задания Участнику может быть начислено максимально 5 (пять) баллов; всего в рамках базового трека предусмотрено 7 (семь) основных домашних заданий. За выполнение продвинутого домашнего задания Участнику может быть начислено максимально 7 (семь) баллов; всего в рамках Базового трека предусмотрено 4 (четыре) продвинутых домашних задания. В 4 (четырёх) из 7 (семи) модулей Участнику предоставляется два варианта домашнего задания на выбор — основное или продвинутое; в рамках одного модуля Участник вправе выполнить только один из вариантов домашнего задания. Максимальное количество баллов, которое может быть начислено Участнику за выполнение домашних заданий за весь период Базового трека, составляет 43 (сорок три) балла, в том числе 15 (пятнадцать) баллов за основные домашние задания и 28 (двадцать восемь) баллов за продвинутые домашние задания. Обозначение домашнего задания как основного или продвинутого, а также критерии его оценки размещаются Организатором на Сайте Проекта вместе с соответствующим домашним заданием; в модулях, где предусмотрен выбор из двух вариантов домашнего задания, оба варианта и критерии оценки к каждому из них размещаются на Сайте Проекта одновременно. Оценка домашних заданий осуществляется экспертами в течение недели после закрытия приёма домашних заданий по соответствующему модулю.</w:t>
        <w:br w:type="textWrapping"/>
      </w:r>
    </w:p>
    <w:p w:rsidR="00000000" w:rsidDel="00000000" w:rsidP="00000000" w:rsidRDefault="00000000" w:rsidRPr="00000000" w14:paraId="0000002C">
      <w:pPr>
        <w:widowControl w:val="0"/>
        <w:numPr>
          <w:ilvl w:val="2"/>
          <w:numId w:val="3"/>
        </w:numPr>
        <w:spacing w:after="0" w:before="0" w:lineRule="auto"/>
        <w:ind w:left="1224" w:hanging="504.00000000000006"/>
        <w:jc w:val="both"/>
        <w:rPr>
          <w:rFonts w:ascii="Arial" w:cs="Arial" w:eastAsia="Arial" w:hAnsi="Arial"/>
        </w:rPr>
      </w:pPr>
      <w:r w:rsidDel="00000000" w:rsidR="00000000" w:rsidRPr="00000000">
        <w:rPr>
          <w:rFonts w:ascii="Arial" w:cs="Arial" w:eastAsia="Arial" w:hAnsi="Arial"/>
          <w:rtl w:val="0"/>
        </w:rPr>
        <w:t xml:space="preserve">За участие в каждой онлайн-встрече с экспертом Участнику начисляется 1 (один) балл. Для начисления баллов Участник обязан входить в онлайн-встречу под именем и фамилией, указанными им при регистрации на Сайте. В случае, если Участник участвует в онлайн-встрече под иными данными, не позволяющими идентифицировать его как зарегистрированного Участника, баллы за участие в такой встрече не начисляются. Баллы за участие в онлайн-встрече начисляются экспертами в течение 2 (двух) рабочих дней после проведения соответствующей онлайн-встречи.</w:t>
        <w:br w:type="textWrapping"/>
      </w:r>
    </w:p>
    <w:p w:rsidR="00000000" w:rsidDel="00000000" w:rsidP="00000000" w:rsidRDefault="00000000" w:rsidRPr="00000000" w14:paraId="0000002D">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Arial" w:cs="Arial" w:eastAsia="Arial" w:hAnsi="Arial"/>
        </w:rPr>
      </w:pPr>
      <w:r w:rsidDel="00000000" w:rsidR="00000000" w:rsidRPr="00000000">
        <w:rPr>
          <w:rFonts w:ascii="Arial" w:cs="Arial" w:eastAsia="Arial" w:hAnsi="Arial"/>
          <w:rtl w:val="0"/>
        </w:rPr>
        <w:t xml:space="preserve">По итогам онлайн-встречи эксперт вправе начислить дополнительно 1 (один) балл Участникам,  проявившим содержательную активность в ходе онлайн-встречи: задававшим релевантные вопросы, участвовавшим в обсуждении, предлагавшим решения или комментарии по теме встречи. Решение о начислении дополнительного балла и определение Участников, которым он начисляется, принимается экспертом после окончания соответствующей онлайн-встречи</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4"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Arial" w:cs="Arial" w:eastAsia="Arial" w:hAnsi="Arial"/>
        </w:rPr>
      </w:pPr>
      <w:r w:rsidDel="00000000" w:rsidR="00000000" w:rsidRPr="00000000">
        <w:rPr>
          <w:rFonts w:ascii="Arial" w:cs="Arial" w:eastAsia="Arial" w:hAnsi="Arial"/>
          <w:rtl w:val="0"/>
        </w:rPr>
        <w:t xml:space="preserve">Таблица начисления баллов</w:t>
      </w:r>
    </w:p>
    <w:p w:rsidR="00000000" w:rsidDel="00000000" w:rsidP="00000000" w:rsidRDefault="00000000" w:rsidRPr="00000000" w14:paraId="00000030">
      <w:pPr>
        <w:widowControl w:val="0"/>
        <w:ind w:left="0" w:firstLine="0"/>
        <w:jc w:val="both"/>
        <w:rPr>
          <w:rFonts w:ascii="Arial" w:cs="Arial" w:eastAsia="Arial" w:hAnsi="Arial"/>
        </w:rPr>
      </w:pPr>
      <w:r w:rsidDel="00000000" w:rsidR="00000000" w:rsidRPr="00000000">
        <w:rPr>
          <w:rtl w:val="0"/>
        </w:rPr>
      </w:r>
    </w:p>
    <w:tbl>
      <w:tblPr>
        <w:tblStyle w:val="Table1"/>
        <w:tblpPr w:leftFromText="180" w:rightFromText="180" w:topFromText="180" w:bottomFromText="180" w:vertAnchor="text" w:horzAnchor="text" w:tblpX="775.9999999999981" w:tblpY="0"/>
        <w:tblW w:w="91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580"/>
        <w:gridCol w:w="2250"/>
        <w:gridCol w:w="1980"/>
        <w:gridCol w:w="2355"/>
        <w:tblGridChange w:id="0">
          <w:tblGrid>
            <w:gridCol w:w="2580"/>
            <w:gridCol w:w="2250"/>
            <w:gridCol w:w="1980"/>
            <w:gridCol w:w="2355"/>
          </w:tblGrid>
        </w:tblGridChange>
      </w:tblGrid>
      <w:tr>
        <w:trPr>
          <w:cantSplit w:val="0"/>
          <w:trHeight w:val="785" w:hRule="atLeast"/>
          <w:tblHeader w:val="0"/>
        </w:trPr>
        <w:tc>
          <w:tcPr/>
          <w:p w:rsidR="00000000" w:rsidDel="00000000" w:rsidP="00000000" w:rsidRDefault="00000000" w:rsidRPr="00000000" w14:paraId="00000031">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Вид активности</w:t>
            </w:r>
            <w:r w:rsidDel="00000000" w:rsidR="00000000" w:rsidRPr="00000000">
              <w:rPr>
                <w:rtl w:val="0"/>
              </w:rPr>
            </w:r>
          </w:p>
        </w:tc>
        <w:tc>
          <w:tcPr/>
          <w:p w:rsidR="00000000" w:rsidDel="00000000" w:rsidP="00000000" w:rsidRDefault="00000000" w:rsidRPr="00000000" w14:paraId="00000032">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Максимум за модуль</w:t>
            </w:r>
            <w:r w:rsidDel="00000000" w:rsidR="00000000" w:rsidRPr="00000000">
              <w:rPr>
                <w:rtl w:val="0"/>
              </w:rPr>
            </w:r>
          </w:p>
        </w:tc>
        <w:tc>
          <w:tcPr/>
          <w:p w:rsidR="00000000" w:rsidDel="00000000" w:rsidP="00000000" w:rsidRDefault="00000000" w:rsidRPr="00000000" w14:paraId="00000033">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Минимум за модуль</w:t>
            </w:r>
            <w:r w:rsidDel="00000000" w:rsidR="00000000" w:rsidRPr="00000000">
              <w:rPr>
                <w:rtl w:val="0"/>
              </w:rPr>
            </w:r>
          </w:p>
        </w:tc>
        <w:tc>
          <w:tcPr/>
          <w:p w:rsidR="00000000" w:rsidDel="00000000" w:rsidP="00000000" w:rsidRDefault="00000000" w:rsidRPr="00000000" w14:paraId="00000034">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Максимум за трек</w:t>
            </w:r>
            <w:r w:rsidDel="00000000" w:rsidR="00000000" w:rsidRPr="00000000">
              <w:rPr>
                <w:rtl w:val="0"/>
              </w:rPr>
            </w:r>
          </w:p>
        </w:tc>
      </w:tr>
      <w:tr>
        <w:trPr>
          <w:cantSplit w:val="0"/>
          <w:trHeight w:val="1055" w:hRule="atLeast"/>
          <w:tblHeader w:val="0"/>
        </w:trPr>
        <w:tc>
          <w:tcPr/>
          <w:p w:rsidR="00000000" w:rsidDel="00000000" w:rsidP="00000000" w:rsidRDefault="00000000" w:rsidRPr="00000000" w14:paraId="00000035">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Тестирование</w:t>
            </w:r>
            <w:r w:rsidDel="00000000" w:rsidR="00000000" w:rsidRPr="00000000">
              <w:rPr>
                <w:rFonts w:ascii="Arial" w:cs="Arial" w:eastAsia="Arial" w:hAnsi="Arial"/>
                <w:rtl w:val="0"/>
              </w:rPr>
              <w:t xml:space="preserve"> </w:t>
            </w:r>
          </w:p>
        </w:tc>
        <w:tc>
          <w:tcPr/>
          <w:p w:rsidR="00000000" w:rsidDel="00000000" w:rsidP="00000000" w:rsidRDefault="00000000" w:rsidRPr="00000000" w14:paraId="00000036">
            <w:pPr>
              <w:widowControl w:val="0"/>
              <w:jc w:val="right"/>
              <w:rPr>
                <w:rFonts w:ascii="Arial" w:cs="Arial" w:eastAsia="Arial" w:hAnsi="Arial"/>
              </w:rPr>
            </w:pPr>
            <w:r w:rsidDel="00000000" w:rsidR="00000000" w:rsidRPr="00000000">
              <w:rPr>
                <w:rFonts w:ascii="Arial" w:cs="Arial" w:eastAsia="Arial" w:hAnsi="Arial"/>
                <w:rtl w:val="0"/>
              </w:rPr>
              <w:t xml:space="preserve">10 баллов</w:t>
            </w:r>
          </w:p>
        </w:tc>
        <w:tc>
          <w:tcPr/>
          <w:p w:rsidR="00000000" w:rsidDel="00000000" w:rsidP="00000000" w:rsidRDefault="00000000" w:rsidRPr="00000000" w14:paraId="00000037">
            <w:pPr>
              <w:widowControl w:val="0"/>
              <w:jc w:val="right"/>
              <w:rPr>
                <w:rFonts w:ascii="Arial" w:cs="Arial" w:eastAsia="Arial" w:hAnsi="Arial"/>
              </w:rPr>
            </w:pPr>
            <w:r w:rsidDel="00000000" w:rsidR="00000000" w:rsidRPr="00000000">
              <w:rPr>
                <w:rFonts w:ascii="Arial" w:cs="Arial" w:eastAsia="Arial" w:hAnsi="Arial"/>
                <w:rtl w:val="0"/>
              </w:rPr>
              <w:t xml:space="preserve">0 баллов</w:t>
            </w:r>
          </w:p>
        </w:tc>
        <w:tc>
          <w:tcPr/>
          <w:p w:rsidR="00000000" w:rsidDel="00000000" w:rsidP="00000000" w:rsidRDefault="00000000" w:rsidRPr="00000000" w14:paraId="00000038">
            <w:pPr>
              <w:widowControl w:val="0"/>
              <w:jc w:val="right"/>
              <w:rPr>
                <w:rFonts w:ascii="Arial" w:cs="Arial" w:eastAsia="Arial" w:hAnsi="Arial"/>
              </w:rPr>
            </w:pPr>
            <w:r w:rsidDel="00000000" w:rsidR="00000000" w:rsidRPr="00000000">
              <w:rPr>
                <w:rFonts w:ascii="Arial" w:cs="Arial" w:eastAsia="Arial" w:hAnsi="Arial"/>
                <w:rtl w:val="0"/>
              </w:rPr>
              <w:t xml:space="preserve">70 баллов</w:t>
            </w:r>
          </w:p>
        </w:tc>
      </w:tr>
      <w:tr>
        <w:trPr>
          <w:cantSplit w:val="0"/>
          <w:trHeight w:val="1055" w:hRule="atLeast"/>
          <w:tblHeader w:val="0"/>
        </w:trPr>
        <w:tc>
          <w:tcPr/>
          <w:p w:rsidR="00000000" w:rsidDel="00000000" w:rsidP="00000000" w:rsidRDefault="00000000" w:rsidRPr="00000000" w14:paraId="00000039">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Домашнее задание  основное</w:t>
            </w:r>
          </w:p>
        </w:tc>
        <w:tc>
          <w:tcPr/>
          <w:p w:rsidR="00000000" w:rsidDel="00000000" w:rsidP="00000000" w:rsidRDefault="00000000" w:rsidRPr="00000000" w14:paraId="0000003A">
            <w:pPr>
              <w:widowControl w:val="0"/>
              <w:jc w:val="right"/>
              <w:rPr>
                <w:rFonts w:ascii="Arial" w:cs="Arial" w:eastAsia="Arial" w:hAnsi="Arial"/>
              </w:rPr>
            </w:pPr>
            <w:r w:rsidDel="00000000" w:rsidR="00000000" w:rsidRPr="00000000">
              <w:rPr>
                <w:rFonts w:ascii="Arial" w:cs="Arial" w:eastAsia="Arial" w:hAnsi="Arial"/>
                <w:rtl w:val="0"/>
              </w:rPr>
              <w:t xml:space="preserve">5 баллов</w:t>
            </w:r>
          </w:p>
        </w:tc>
        <w:tc>
          <w:tcPr/>
          <w:p w:rsidR="00000000" w:rsidDel="00000000" w:rsidP="00000000" w:rsidRDefault="00000000" w:rsidRPr="00000000" w14:paraId="0000003B">
            <w:pPr>
              <w:widowControl w:val="0"/>
              <w:jc w:val="right"/>
              <w:rPr>
                <w:rFonts w:ascii="Arial" w:cs="Arial" w:eastAsia="Arial" w:hAnsi="Arial"/>
              </w:rPr>
            </w:pPr>
            <w:r w:rsidDel="00000000" w:rsidR="00000000" w:rsidRPr="00000000">
              <w:rPr>
                <w:rFonts w:ascii="Arial" w:cs="Arial" w:eastAsia="Arial" w:hAnsi="Arial"/>
                <w:rtl w:val="0"/>
              </w:rPr>
              <w:t xml:space="preserve">0 баллов</w:t>
            </w:r>
          </w:p>
        </w:tc>
        <w:tc>
          <w:tcPr/>
          <w:p w:rsidR="00000000" w:rsidDel="00000000" w:rsidP="00000000" w:rsidRDefault="00000000" w:rsidRPr="00000000" w14:paraId="0000003C">
            <w:pPr>
              <w:widowControl w:val="0"/>
              <w:jc w:val="right"/>
              <w:rPr>
                <w:rFonts w:ascii="Arial" w:cs="Arial" w:eastAsia="Arial" w:hAnsi="Arial"/>
              </w:rPr>
            </w:pPr>
            <w:r w:rsidDel="00000000" w:rsidR="00000000" w:rsidRPr="00000000">
              <w:rPr>
                <w:rFonts w:ascii="Arial" w:cs="Arial" w:eastAsia="Arial" w:hAnsi="Arial"/>
                <w:rtl w:val="0"/>
              </w:rPr>
              <w:t xml:space="preserve">35 баллов </w:t>
            </w:r>
          </w:p>
          <w:p w:rsidR="00000000" w:rsidDel="00000000" w:rsidP="00000000" w:rsidRDefault="00000000" w:rsidRPr="00000000" w14:paraId="0000003D">
            <w:pPr>
              <w:widowControl w:val="0"/>
              <w:jc w:val="right"/>
              <w:rPr>
                <w:rFonts w:ascii="Arial" w:cs="Arial" w:eastAsia="Arial" w:hAnsi="Arial"/>
              </w:rPr>
            </w:pPr>
            <w:r w:rsidDel="00000000" w:rsidR="00000000" w:rsidRPr="00000000">
              <w:rPr>
                <w:rFonts w:ascii="Arial" w:cs="Arial" w:eastAsia="Arial" w:hAnsi="Arial"/>
                <w:rtl w:val="0"/>
              </w:rPr>
              <w:t xml:space="preserve">(7 основных ДЗ)</w:t>
            </w:r>
          </w:p>
        </w:tc>
      </w:tr>
      <w:tr>
        <w:trPr>
          <w:cantSplit w:val="0"/>
          <w:trHeight w:val="1055" w:hRule="atLeast"/>
          <w:tblHeader w:val="0"/>
        </w:trPr>
        <w:tc>
          <w:tcPr/>
          <w:p w:rsidR="00000000" w:rsidDel="00000000" w:rsidP="00000000" w:rsidRDefault="00000000" w:rsidRPr="00000000" w14:paraId="0000003E">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Домашнее задание  продвинутое</w:t>
            </w:r>
          </w:p>
        </w:tc>
        <w:tc>
          <w:tcPr/>
          <w:p w:rsidR="00000000" w:rsidDel="00000000" w:rsidP="00000000" w:rsidRDefault="00000000" w:rsidRPr="00000000" w14:paraId="0000003F">
            <w:pPr>
              <w:widowControl w:val="0"/>
              <w:jc w:val="right"/>
              <w:rPr>
                <w:rFonts w:ascii="Arial" w:cs="Arial" w:eastAsia="Arial" w:hAnsi="Arial"/>
              </w:rPr>
            </w:pPr>
            <w:r w:rsidDel="00000000" w:rsidR="00000000" w:rsidRPr="00000000">
              <w:rPr>
                <w:rFonts w:ascii="Arial" w:cs="Arial" w:eastAsia="Arial" w:hAnsi="Arial"/>
                <w:rtl w:val="0"/>
              </w:rPr>
              <w:t xml:space="preserve">7 баллов</w:t>
            </w:r>
          </w:p>
        </w:tc>
        <w:tc>
          <w:tcPr/>
          <w:p w:rsidR="00000000" w:rsidDel="00000000" w:rsidP="00000000" w:rsidRDefault="00000000" w:rsidRPr="00000000" w14:paraId="00000040">
            <w:pPr>
              <w:widowControl w:val="0"/>
              <w:jc w:val="right"/>
              <w:rPr>
                <w:rFonts w:ascii="Arial" w:cs="Arial" w:eastAsia="Arial" w:hAnsi="Arial"/>
              </w:rPr>
            </w:pPr>
            <w:r w:rsidDel="00000000" w:rsidR="00000000" w:rsidRPr="00000000">
              <w:rPr>
                <w:rFonts w:ascii="Arial" w:cs="Arial" w:eastAsia="Arial" w:hAnsi="Arial"/>
                <w:rtl w:val="0"/>
              </w:rPr>
              <w:t xml:space="preserve">0 баллов</w:t>
            </w:r>
          </w:p>
        </w:tc>
        <w:tc>
          <w:tcPr/>
          <w:p w:rsidR="00000000" w:rsidDel="00000000" w:rsidP="00000000" w:rsidRDefault="00000000" w:rsidRPr="00000000" w14:paraId="00000041">
            <w:pPr>
              <w:widowControl w:val="0"/>
              <w:jc w:val="right"/>
              <w:rPr>
                <w:rFonts w:ascii="Arial" w:cs="Arial" w:eastAsia="Arial" w:hAnsi="Arial"/>
              </w:rPr>
            </w:pPr>
            <w:r w:rsidDel="00000000" w:rsidR="00000000" w:rsidRPr="00000000">
              <w:rPr>
                <w:rFonts w:ascii="Arial" w:cs="Arial" w:eastAsia="Arial" w:hAnsi="Arial"/>
                <w:rtl w:val="0"/>
              </w:rPr>
              <w:t xml:space="preserve">28 баллов </w:t>
            </w:r>
          </w:p>
          <w:p w:rsidR="00000000" w:rsidDel="00000000" w:rsidP="00000000" w:rsidRDefault="00000000" w:rsidRPr="00000000" w14:paraId="00000042">
            <w:pPr>
              <w:widowControl w:val="0"/>
              <w:jc w:val="right"/>
              <w:rPr>
                <w:rFonts w:ascii="Arial" w:cs="Arial" w:eastAsia="Arial" w:hAnsi="Arial"/>
              </w:rPr>
            </w:pPr>
            <w:r w:rsidDel="00000000" w:rsidR="00000000" w:rsidRPr="00000000">
              <w:rPr>
                <w:rFonts w:ascii="Arial" w:cs="Arial" w:eastAsia="Arial" w:hAnsi="Arial"/>
                <w:rtl w:val="0"/>
              </w:rPr>
              <w:t xml:space="preserve">(4 продвинутых ДЗ)</w:t>
            </w:r>
          </w:p>
        </w:tc>
      </w:tr>
      <w:tr>
        <w:trPr>
          <w:cantSplit w:val="0"/>
          <w:trHeight w:val="785" w:hRule="atLeast"/>
          <w:tblHeader w:val="0"/>
        </w:trPr>
        <w:tc>
          <w:tcPr/>
          <w:p w:rsidR="00000000" w:rsidDel="00000000" w:rsidP="00000000" w:rsidRDefault="00000000" w:rsidRPr="00000000" w14:paraId="00000043">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Домашние задания  (итого)</w:t>
            </w:r>
            <w:r w:rsidDel="00000000" w:rsidR="00000000" w:rsidRPr="00000000">
              <w:rPr>
                <w:rtl w:val="0"/>
              </w:rPr>
            </w:r>
          </w:p>
        </w:tc>
        <w:tc>
          <w:tcPr/>
          <w:p w:rsidR="00000000" w:rsidDel="00000000" w:rsidP="00000000" w:rsidRDefault="00000000" w:rsidRPr="00000000" w14:paraId="00000044">
            <w:pPr>
              <w:widowControl w:val="0"/>
              <w:jc w:val="right"/>
              <w:rPr>
                <w:rFonts w:ascii="Arial" w:cs="Arial" w:eastAsia="Arial" w:hAnsi="Arial"/>
              </w:rPr>
            </w:pPr>
            <w:r w:rsidDel="00000000" w:rsidR="00000000" w:rsidRPr="00000000">
              <w:rPr>
                <w:rtl w:val="0"/>
              </w:rPr>
            </w:r>
          </w:p>
        </w:tc>
        <w:tc>
          <w:tcPr/>
          <w:p w:rsidR="00000000" w:rsidDel="00000000" w:rsidP="00000000" w:rsidRDefault="00000000" w:rsidRPr="00000000" w14:paraId="00000045">
            <w:pPr>
              <w:widowControl w:val="0"/>
              <w:jc w:val="right"/>
              <w:rPr>
                <w:rFonts w:ascii="Arial" w:cs="Arial" w:eastAsia="Arial" w:hAnsi="Arial"/>
              </w:rPr>
            </w:pPr>
            <w:r w:rsidDel="00000000" w:rsidR="00000000" w:rsidRPr="00000000">
              <w:rPr>
                <w:rtl w:val="0"/>
              </w:rPr>
            </w:r>
          </w:p>
        </w:tc>
        <w:tc>
          <w:tcPr/>
          <w:p w:rsidR="00000000" w:rsidDel="00000000" w:rsidP="00000000" w:rsidRDefault="00000000" w:rsidRPr="00000000" w14:paraId="00000046">
            <w:pPr>
              <w:widowControl w:val="0"/>
              <w:jc w:val="right"/>
              <w:rPr>
                <w:rFonts w:ascii="Arial" w:cs="Arial" w:eastAsia="Arial" w:hAnsi="Arial"/>
              </w:rPr>
            </w:pPr>
            <w:r w:rsidDel="00000000" w:rsidR="00000000" w:rsidRPr="00000000">
              <w:rPr>
                <w:rFonts w:ascii="Arial" w:cs="Arial" w:eastAsia="Arial" w:hAnsi="Arial"/>
                <w:rtl w:val="0"/>
              </w:rPr>
              <w:t xml:space="preserve">43 балла</w:t>
            </w:r>
          </w:p>
        </w:tc>
      </w:tr>
      <w:tr>
        <w:trPr>
          <w:cantSplit w:val="0"/>
          <w:trHeight w:val="1055" w:hRule="atLeast"/>
          <w:tblHeader w:val="0"/>
        </w:trPr>
        <w:tc>
          <w:tcPr/>
          <w:p w:rsidR="00000000" w:rsidDel="00000000" w:rsidP="00000000" w:rsidRDefault="00000000" w:rsidRPr="00000000" w14:paraId="00000047">
            <w:pPr>
              <w:widowControl w:val="0"/>
              <w:jc w:val="center"/>
              <w:rPr>
                <w:rFonts w:ascii="Arial" w:cs="Arial" w:eastAsia="Arial" w:hAnsi="Arial"/>
              </w:rPr>
            </w:pPr>
            <w:r w:rsidDel="00000000" w:rsidR="00000000" w:rsidRPr="00000000">
              <w:rPr>
                <w:rFonts w:ascii="Arial" w:cs="Arial" w:eastAsia="Arial" w:hAnsi="Arial"/>
                <w:b w:val="1"/>
                <w:bCs w:val="1"/>
                <w:rtl w:val="0"/>
              </w:rPr>
              <w:t xml:space="preserve">Участие в онлайн-встрече с экспертом</w:t>
            </w:r>
            <w:r w:rsidDel="00000000" w:rsidR="00000000" w:rsidRPr="00000000">
              <w:rPr>
                <w:rtl w:val="0"/>
              </w:rPr>
            </w:r>
          </w:p>
        </w:tc>
        <w:tc>
          <w:tcPr/>
          <w:p w:rsidR="00000000" w:rsidDel="00000000" w:rsidP="00000000" w:rsidRDefault="00000000" w:rsidRPr="00000000" w14:paraId="00000048">
            <w:pPr>
              <w:widowControl w:val="0"/>
              <w:jc w:val="right"/>
              <w:rPr>
                <w:rFonts w:ascii="Arial" w:cs="Arial" w:eastAsia="Arial" w:hAnsi="Arial"/>
              </w:rPr>
            </w:pPr>
            <w:r w:rsidDel="00000000" w:rsidR="00000000" w:rsidRPr="00000000">
              <w:rPr>
                <w:rFonts w:ascii="Arial" w:cs="Arial" w:eastAsia="Arial" w:hAnsi="Arial"/>
                <w:rtl w:val="0"/>
              </w:rPr>
              <w:t xml:space="preserve">1 балл</w:t>
            </w:r>
          </w:p>
        </w:tc>
        <w:tc>
          <w:tcPr/>
          <w:p w:rsidR="00000000" w:rsidDel="00000000" w:rsidP="00000000" w:rsidRDefault="00000000" w:rsidRPr="00000000" w14:paraId="00000049">
            <w:pPr>
              <w:widowControl w:val="0"/>
              <w:jc w:val="right"/>
              <w:rPr>
                <w:rFonts w:ascii="Arial" w:cs="Arial" w:eastAsia="Arial" w:hAnsi="Arial"/>
              </w:rPr>
            </w:pPr>
            <w:r w:rsidDel="00000000" w:rsidR="00000000" w:rsidRPr="00000000">
              <w:rPr>
                <w:rFonts w:ascii="Arial" w:cs="Arial" w:eastAsia="Arial" w:hAnsi="Arial"/>
                <w:rtl w:val="0"/>
              </w:rPr>
              <w:t xml:space="preserve">0 баллов</w:t>
            </w:r>
          </w:p>
        </w:tc>
        <w:tc>
          <w:tcPr/>
          <w:p w:rsidR="00000000" w:rsidDel="00000000" w:rsidP="00000000" w:rsidRDefault="00000000" w:rsidRPr="00000000" w14:paraId="0000004A">
            <w:pPr>
              <w:widowControl w:val="0"/>
              <w:jc w:val="right"/>
              <w:rPr>
                <w:rFonts w:ascii="Arial" w:cs="Arial" w:eastAsia="Arial" w:hAnsi="Arial"/>
              </w:rPr>
            </w:pPr>
            <w:r w:rsidDel="00000000" w:rsidR="00000000" w:rsidRPr="00000000">
              <w:rPr>
                <w:rFonts w:ascii="Arial" w:cs="Arial" w:eastAsia="Arial" w:hAnsi="Arial"/>
                <w:rtl w:val="0"/>
              </w:rPr>
              <w:t xml:space="preserve">7 баллов</w:t>
            </w:r>
          </w:p>
        </w:tc>
      </w:tr>
      <w:tr>
        <w:trPr>
          <w:cantSplit w:val="0"/>
          <w:trHeight w:val="1340" w:hRule="atLeast"/>
          <w:tblHeader w:val="0"/>
        </w:trPr>
        <w:tc>
          <w:tcPr/>
          <w:p w:rsidR="00000000" w:rsidDel="00000000" w:rsidP="00000000" w:rsidRDefault="00000000" w:rsidRPr="00000000" w14:paraId="0000004B">
            <w:pPr>
              <w:widowControl w:val="0"/>
              <w:jc w:val="center"/>
              <w:rPr>
                <w:rFonts w:ascii="Arial" w:cs="Arial" w:eastAsia="Arial" w:hAnsi="Arial"/>
                <w:b w:val="1"/>
                <w:bCs w:val="1"/>
              </w:rPr>
            </w:pPr>
            <w:r w:rsidDel="00000000" w:rsidR="00000000" w:rsidRPr="00000000">
              <w:rPr>
                <w:rFonts w:ascii="Arial" w:cs="Arial" w:eastAsia="Arial" w:hAnsi="Arial"/>
                <w:b w:val="1"/>
                <w:bCs w:val="1"/>
                <w:rtl w:val="0"/>
              </w:rPr>
              <w:t xml:space="preserve">Дополнительный балл за активность на встрече</w:t>
            </w:r>
          </w:p>
          <w:p w:rsidR="00000000" w:rsidDel="00000000" w:rsidP="00000000" w:rsidRDefault="00000000" w:rsidRPr="00000000" w14:paraId="0000004C">
            <w:pPr>
              <w:widowControl w:val="0"/>
              <w:jc w:val="center"/>
              <w:rPr>
                <w:rFonts w:ascii="Arial" w:cs="Arial" w:eastAsia="Arial" w:hAnsi="Arial"/>
                <w:b w:val="1"/>
                <w:bCs w:val="1"/>
              </w:rPr>
            </w:pPr>
            <w:r w:rsidDel="00000000" w:rsidR="00000000" w:rsidRPr="00000000">
              <w:rPr>
                <w:rFonts w:ascii="Arial" w:cs="Arial" w:eastAsia="Arial" w:hAnsi="Arial"/>
                <w:rtl w:val="0"/>
              </w:rPr>
              <w:t xml:space="preserve">(по усмотрению эксперта)</w:t>
            </w:r>
            <w:r w:rsidDel="00000000" w:rsidR="00000000" w:rsidRPr="00000000">
              <w:rPr>
                <w:rtl w:val="0"/>
              </w:rPr>
            </w:r>
          </w:p>
        </w:tc>
        <w:tc>
          <w:tcPr/>
          <w:p w:rsidR="00000000" w:rsidDel="00000000" w:rsidP="00000000" w:rsidRDefault="00000000" w:rsidRPr="00000000" w14:paraId="0000004D">
            <w:pPr>
              <w:widowControl w:val="0"/>
              <w:jc w:val="right"/>
              <w:rPr>
                <w:rFonts w:ascii="Arial" w:cs="Arial" w:eastAsia="Arial" w:hAnsi="Arial"/>
              </w:rPr>
            </w:pPr>
            <w:r w:rsidDel="00000000" w:rsidR="00000000" w:rsidRPr="00000000">
              <w:rPr>
                <w:rFonts w:ascii="Arial" w:cs="Arial" w:eastAsia="Arial" w:hAnsi="Arial"/>
                <w:rtl w:val="0"/>
              </w:rPr>
              <w:t xml:space="preserve">1 балл </w:t>
            </w:r>
          </w:p>
        </w:tc>
        <w:tc>
          <w:tcPr/>
          <w:p w:rsidR="00000000" w:rsidDel="00000000" w:rsidP="00000000" w:rsidRDefault="00000000" w:rsidRPr="00000000" w14:paraId="0000004E">
            <w:pPr>
              <w:widowControl w:val="0"/>
              <w:jc w:val="right"/>
              <w:rPr>
                <w:rFonts w:ascii="Arial" w:cs="Arial" w:eastAsia="Arial" w:hAnsi="Arial"/>
              </w:rPr>
            </w:pPr>
            <w:r w:rsidDel="00000000" w:rsidR="00000000" w:rsidRPr="00000000">
              <w:rPr>
                <w:rFonts w:ascii="Arial" w:cs="Arial" w:eastAsia="Arial" w:hAnsi="Arial"/>
                <w:rtl w:val="0"/>
              </w:rPr>
              <w:t xml:space="preserve">0 баллов</w:t>
            </w:r>
          </w:p>
        </w:tc>
        <w:tc>
          <w:tcPr/>
          <w:p w:rsidR="00000000" w:rsidDel="00000000" w:rsidP="00000000" w:rsidRDefault="00000000" w:rsidRPr="00000000" w14:paraId="0000004F">
            <w:pPr>
              <w:widowControl w:val="0"/>
              <w:jc w:val="right"/>
              <w:rPr>
                <w:rFonts w:ascii="Arial" w:cs="Arial" w:eastAsia="Arial" w:hAnsi="Arial"/>
              </w:rPr>
            </w:pPr>
            <w:r w:rsidDel="00000000" w:rsidR="00000000" w:rsidRPr="00000000">
              <w:rPr>
                <w:rFonts w:ascii="Arial" w:cs="Arial" w:eastAsia="Arial" w:hAnsi="Arial"/>
                <w:rtl w:val="0"/>
              </w:rPr>
              <w:t xml:space="preserve">7 баллов</w:t>
            </w:r>
          </w:p>
        </w:tc>
      </w:tr>
    </w:tbl>
    <w:p w:rsidR="00000000" w:rsidDel="00000000" w:rsidP="00000000" w:rsidRDefault="00000000" w:rsidRPr="00000000" w14:paraId="00000050">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По итогам Базового трека Организатором составляется рейтинг Участников по количеству набранных баллов. Текущее количество баллов Участника отображается в личном кабинете Участника на Сайте, а также на странице «Рейтинг участников».</w:t>
      </w:r>
      <w:r w:rsidDel="00000000" w:rsidR="00000000" w:rsidRPr="00000000">
        <w:rPr>
          <w:rFonts w:ascii="Arial" w:cs="Arial" w:eastAsia="Arial" w:hAnsi="Arial"/>
          <w:rtl w:val="0"/>
        </w:rPr>
        <w:t xml:space="preserve"> Если два или более Участников имеют одинаковое количество баллов, в рейтинге выше располагается Участник, выполнивший большее количество продвинутых домашних заданий; в случае равенства Участников по количеству выполненных продвинутых домашних заданий, в рейтинге выше располагается Участник с более ранней подачей выполненных заданий.</w:t>
      </w:r>
    </w:p>
    <w:p w:rsidR="00000000" w:rsidDel="00000000" w:rsidP="00000000" w:rsidRDefault="00000000" w:rsidRPr="00000000" w14:paraId="00000051">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30 (Тридцать) Участников, набравших наибольшее количество баллов по итогам Базового трека, переходят в Практический трек Проекта. В случае отказа Участника от участия в Практическом треке либо невозможности его участия до начала Практического трека, право на участие предоставляется следующему по рейтингу Участнику, не вошедшему в число 30 (тридцати) Участников.</w:t>
      </w:r>
    </w:p>
    <w:p w:rsidR="00000000" w:rsidDel="00000000" w:rsidP="00000000" w:rsidRDefault="00000000" w:rsidRPr="00000000" w14:paraId="00000052">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Участникам, перешедшим в Практический трек, направляется отдельное приглашение в чат Участников Практического трека в социальной сети «ВКонтакте», а на Сайте им становится доступен дополнительный модуль Практического трека.</w:t>
      </w:r>
    </w:p>
    <w:p w:rsidR="00000000" w:rsidDel="00000000" w:rsidP="00000000" w:rsidRDefault="00000000" w:rsidRPr="00000000" w14:paraId="00000053">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В рамках Практического трека Участники выполняют кейсовое задание, приближенное к реальным задачам Заказчика, по одному из </w:t>
      </w:r>
      <w:r w:rsidDel="00000000" w:rsidR="00000000" w:rsidRPr="00000000">
        <w:rPr>
          <w:rFonts w:ascii="Arial" w:cs="Arial" w:eastAsia="Arial" w:hAnsi="Arial"/>
          <w:rtl w:val="0"/>
        </w:rPr>
        <w:t xml:space="preserve">трёх</w:t>
      </w:r>
      <w:r w:rsidDel="00000000" w:rsidR="00000000" w:rsidRPr="00000000">
        <w:rPr>
          <w:rFonts w:ascii="Arial" w:cs="Arial" w:eastAsia="Arial" w:hAnsi="Arial"/>
          <w:rtl w:val="0"/>
        </w:rPr>
        <w:t xml:space="preserve"> направлений: коммуникации, аналитика, автоматизация. Численность Участников в рамках каждого направления составляет не более 10 (десяти) человек.</w:t>
      </w:r>
      <w:r w:rsidDel="00000000" w:rsidR="00000000" w:rsidRPr="00000000">
        <w:rPr>
          <w:rtl w:val="0"/>
        </w:rPr>
      </w:r>
    </w:p>
    <w:p w:rsidR="00000000" w:rsidDel="00000000" w:rsidP="00000000" w:rsidRDefault="00000000" w:rsidRPr="00000000" w14:paraId="00000054">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В рамках Практического трека Участники посещают онлайн-встречи с экспертами Заказчика на платформе МТС Линк (п.2.8.) в рамках выбранного направления.</w:t>
      </w:r>
    </w:p>
    <w:p w:rsidR="00000000" w:rsidDel="00000000" w:rsidP="00000000" w:rsidRDefault="00000000" w:rsidRPr="00000000" w14:paraId="00000055">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Начисление баллов в рамках Практического трека не производится. По итогам прохождения Практического трека Участники проходят </w:t>
      </w:r>
      <w:r w:rsidDel="00000000" w:rsidR="00000000" w:rsidRPr="00000000">
        <w:rPr>
          <w:rFonts w:ascii="Arial" w:cs="Arial" w:eastAsia="Arial" w:hAnsi="Arial"/>
          <w:rtl w:val="0"/>
        </w:rPr>
        <w:t xml:space="preserve">онлайн-защиту выполненных кейсовых заданий перед экспертами Заказчика в период, указанный в п.3.2.4. настоящих Правил.</w:t>
      </w:r>
      <w:r w:rsidDel="00000000" w:rsidR="00000000" w:rsidRPr="00000000">
        <w:rPr>
          <w:rtl w:val="0"/>
        </w:rPr>
      </w:r>
    </w:p>
    <w:p w:rsidR="00000000" w:rsidDel="00000000" w:rsidP="00000000" w:rsidRDefault="00000000" w:rsidRPr="00000000" w14:paraId="00000056">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Участие в Проекте, включая переход в Практический трек и участие в финальном мероприятии, не является формой трудоустройства и не гарантирует заключение трудового договора либо иных договорных отношений с Заказчиком.</w:t>
      </w:r>
    </w:p>
    <w:p w:rsidR="00000000" w:rsidDel="00000000" w:rsidP="00000000" w:rsidRDefault="00000000" w:rsidRPr="00000000" w14:paraId="00000057">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Один Участник может пройти в Практический трек и принять участие в финальном мероприятии Проекта только один раз в рамках текущего периода проведения Проекта.</w:t>
      </w:r>
    </w:p>
    <w:p w:rsidR="00000000" w:rsidDel="00000000" w:rsidP="00000000" w:rsidRDefault="00000000" w:rsidRPr="00000000" w14:paraId="00000058">
      <w:pPr>
        <w:widowControl w:val="0"/>
        <w:numPr>
          <w:ilvl w:val="1"/>
          <w:numId w:val="3"/>
        </w:numPr>
        <w:spacing w:after="240" w:before="24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Очное финальное мероприятие, указанное в п.3.2.5. настоящих Правил, проводится 24 ноября 2026 года на площадке </w:t>
      </w:r>
      <w:r w:rsidDel="00000000" w:rsidR="00000000" w:rsidRPr="00000000">
        <w:rPr>
          <w:rFonts w:ascii="Arial" w:cs="Arial" w:eastAsia="Arial" w:hAnsi="Arial"/>
          <w:rtl w:val="0"/>
        </w:rPr>
        <w:t xml:space="preserve">Glenver</w:t>
      </w:r>
      <w:r w:rsidDel="00000000" w:rsidR="00000000" w:rsidRPr="00000000">
        <w:rPr>
          <w:rFonts w:ascii="Arial" w:cs="Arial" w:eastAsia="Arial" w:hAnsi="Arial"/>
          <w:rtl w:val="0"/>
        </w:rPr>
        <w:t xml:space="preserve"> Hotel (г. Москва</w:t>
      </w:r>
      <w:r w:rsidDel="00000000" w:rsidR="00000000" w:rsidRPr="00000000">
        <w:rPr>
          <w:sz w:val="16"/>
          <w:szCs w:val="16"/>
          <w:rtl w:val="0"/>
        </w:rPr>
        <w:t xml:space="preserve">, </w:t>
      </w:r>
      <w:r w:rsidDel="00000000" w:rsidR="00000000" w:rsidRPr="00000000">
        <w:rPr>
          <w:rFonts w:ascii="Arial" w:cs="Arial" w:eastAsia="Arial" w:hAnsi="Arial"/>
          <w:rtl w:val="0"/>
        </w:rPr>
        <w:t xml:space="preserve">ул. Кожевническая, дом 4.). К участию в финальном мероприятии приглашаются все Участники Проекта, но не более 100 человек, готовые принять в </w:t>
      </w:r>
      <w:r w:rsidDel="00000000" w:rsidR="00000000" w:rsidRPr="00000000">
        <w:rPr>
          <w:rFonts w:ascii="Arial" w:cs="Arial" w:eastAsia="Arial" w:hAnsi="Arial"/>
          <w:rtl w:val="0"/>
        </w:rPr>
        <w:t xml:space="preserve">нём</w:t>
      </w:r>
      <w:r w:rsidDel="00000000" w:rsidR="00000000" w:rsidRPr="00000000">
        <w:rPr>
          <w:rFonts w:ascii="Arial" w:cs="Arial" w:eastAsia="Arial" w:hAnsi="Arial"/>
          <w:rtl w:val="0"/>
        </w:rPr>
        <w:t xml:space="preserve"> личное участие на указанной площадке; участие в финальном мероприятии не обусловлено прохождением Участником Практического трека.</w:t>
      </w:r>
    </w:p>
    <w:p w:rsidR="00000000" w:rsidDel="00000000" w:rsidP="00000000" w:rsidRDefault="00000000" w:rsidRPr="00000000" w14:paraId="00000059">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Подведение итогов Проекта</w:t>
      </w:r>
    </w:p>
    <w:p w:rsidR="00000000" w:rsidDel="00000000" w:rsidP="00000000" w:rsidRDefault="00000000" w:rsidRPr="00000000" w14:paraId="0000005A">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По итогам прохождения Базового трека Участникам, набравшим не менее 40 (сорока) баллов, предоставляется электронный сертификат Проекта. Сертификат Проекта размещается в личном кабинете Участника на Сайте Проекта и доступен для самостоятельного скачивания.</w:t>
      </w:r>
    </w:p>
    <w:p w:rsidR="00000000" w:rsidDel="00000000" w:rsidP="00000000" w:rsidRDefault="00000000" w:rsidRPr="00000000" w14:paraId="0000005B">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Участие в финальном мероприятии в г. Москве (п.3.2.5. Правил) не является трудоустройством в ПАО «МТС» и не является формой отбора кандидатов на конкретные вакансии. </w:t>
      </w:r>
    </w:p>
    <w:p w:rsidR="00000000" w:rsidDel="00000000" w:rsidP="00000000" w:rsidRDefault="00000000" w:rsidRPr="00000000" w14:paraId="0000005C">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не компенсирует Участникам расходы на проезд, проживание и иные сопутствующие затраты, связанные с участием в очном финальном мероприятии (если иное не согласовано отдельно с Организатором).</w:t>
      </w:r>
    </w:p>
    <w:p w:rsidR="00000000" w:rsidDel="00000000" w:rsidP="00000000" w:rsidRDefault="00000000" w:rsidRPr="00000000" w14:paraId="0000005D">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вправе отказать в выдаче сертификата Проекта и/или в допуске к финальному мероприятию в случае выявления нарушений настоящих Правил, включая указание недостоверных данных при регистрации. Организатор определяет наличие нарушений на основании имеющихся сведений.</w:t>
      </w:r>
    </w:p>
    <w:p w:rsidR="00000000" w:rsidDel="00000000" w:rsidP="00000000" w:rsidRDefault="00000000" w:rsidRPr="00000000" w14:paraId="0000005E">
      <w:pPr>
        <w:widowControl w:val="0"/>
        <w:numPr>
          <w:ilvl w:val="0"/>
          <w:numId w:val="3"/>
        </w:numPr>
        <w:spacing w:after="120" w:before="120" w:line="276"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Обеспечение доступности Проекта</w:t>
      </w:r>
    </w:p>
    <w:p w:rsidR="00000000" w:rsidDel="00000000" w:rsidP="00000000" w:rsidRDefault="00000000" w:rsidRPr="00000000" w14:paraId="0000005F">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обеспечивает Участникам условия доступной среды Проекта, в том числе: субтитры к видеоматериалам; перевод ключевых материалов на русский жестовый язык; совместимость Сайта Проекта со скринридерами; адаптированные материалы Проекта; записи всех онлайн-встреч; сопровождение технической поддержки с понедельника по пятницу с 10:00 до 19:00 по МСК на протяжении всего периода проведения Проекта.</w:t>
      </w:r>
    </w:p>
    <w:p w:rsidR="00000000" w:rsidDel="00000000" w:rsidP="00000000" w:rsidRDefault="00000000" w:rsidRPr="00000000" w14:paraId="00000060">
      <w:pPr>
        <w:widowControl w:val="0"/>
        <w:numPr>
          <w:ilvl w:val="1"/>
          <w:numId w:val="3"/>
        </w:numPr>
        <w:spacing w:after="120" w:before="120" w:line="276" w:lineRule="auto"/>
        <w:ind w:left="792" w:hanging="432"/>
        <w:jc w:val="both"/>
        <w:rPr>
          <w:rFonts w:ascii="Arial" w:cs="Arial" w:eastAsia="Arial" w:hAnsi="Arial"/>
        </w:rPr>
      </w:pPr>
      <w:r w:rsidDel="00000000" w:rsidR="00000000" w:rsidRPr="00000000">
        <w:rPr>
          <w:rFonts w:ascii="Arial" w:cs="Arial" w:eastAsia="Arial" w:hAnsi="Arial"/>
          <w:rtl w:val="0"/>
        </w:rPr>
        <w:t xml:space="preserve">Очное финальное мероприятие, указанное в п.3.2.5. настоящих Правил, проводится на площадке с безбарьерной средой.</w:t>
      </w:r>
    </w:p>
    <w:p w:rsidR="00000000" w:rsidDel="00000000" w:rsidP="00000000" w:rsidRDefault="00000000" w:rsidRPr="00000000" w14:paraId="00000061">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Права, обязанности и ответственность Участников </w:t>
      </w:r>
    </w:p>
    <w:p w:rsidR="00000000" w:rsidDel="00000000" w:rsidP="00000000" w:rsidRDefault="00000000" w:rsidRPr="00000000" w14:paraId="00000062">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Все Участники обязуются выполнять условия настоящих Правил. Участие в проекте является добровольным и самостоятельным.</w:t>
      </w:r>
    </w:p>
    <w:p w:rsidR="00000000" w:rsidDel="00000000" w:rsidP="00000000" w:rsidRDefault="00000000" w:rsidRPr="00000000" w14:paraId="00000063">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Каждый Участник имеет право на получение сертификата Проекта или статуса Участника Практического трека при условии выполнения положений настоящих Правил.</w:t>
      </w:r>
    </w:p>
    <w:p w:rsidR="00000000" w:rsidDel="00000000" w:rsidP="00000000" w:rsidRDefault="00000000" w:rsidRPr="00000000" w14:paraId="00000064">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Все Участники самостоятельно оплачивают все расходы, </w:t>
      </w:r>
      <w:r w:rsidDel="00000000" w:rsidR="00000000" w:rsidRPr="00000000">
        <w:rPr>
          <w:rFonts w:ascii="Arial" w:cs="Arial" w:eastAsia="Arial" w:hAnsi="Arial"/>
          <w:rtl w:val="0"/>
        </w:rPr>
        <w:t xml:space="preserve">понесённые</w:t>
      </w:r>
      <w:r w:rsidDel="00000000" w:rsidR="00000000" w:rsidRPr="00000000">
        <w:rPr>
          <w:rFonts w:ascii="Arial" w:cs="Arial" w:eastAsia="Arial" w:hAnsi="Arial"/>
          <w:rtl w:val="0"/>
        </w:rPr>
        <w:t xml:space="preserve"> ими в связи с участием в Проекте (в том числе, без ограничений, расходы, связанные с доступом в Интернет). </w:t>
      </w:r>
    </w:p>
    <w:p w:rsidR="00000000" w:rsidDel="00000000" w:rsidP="00000000" w:rsidRDefault="00000000" w:rsidRPr="00000000" w14:paraId="00000065">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Каждый Участник несёт ответственность за достоверность предоставленной им информации и сведений.</w:t>
      </w:r>
    </w:p>
    <w:p w:rsidR="00000000" w:rsidDel="00000000" w:rsidP="00000000" w:rsidRDefault="00000000" w:rsidRPr="00000000" w14:paraId="00000066">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Регистрацией на участие в Проекте Участник выражает своё согласие на осуществление Организатором фотосъёмки/ видеозаписи Участника на финальном очном Мероприятии и использование Организатором фотографических изображений / видеозаписей, полученных в ходе проведения Мероприятия; даёт своё согласие на обнародование и дальнейшее использование фотографических изображений/ видеозаписи, полученных при посещении Мероприятия (ст. 152.1 ГК РФ) любыми способами по усмотрению Организатора и Заказчика  без предоставления платы Участнику.  Участник   предоставляет Организатору и Заказчику  право на обнародование и дальнейшее использование своего изображения и изображения Участника  (в том числе фотографии, видеоизображения), использование опубликованных / доведённых до всеобщего сведения изображения (фотографии, видеоизображения) Участника в составе интервью или иных материалов о нём, связанных с его участием в  Мероприятии , для целей проведения Проекта, включая воспроизведение, распространение, публичный показ, публичное исполнение, переработку любыми способами, включая создание на их основе составных произведений и сложных объектов, доведение до всеобщего сведения, а также при распространении информации о Проекте и Мероприятии  на территории всего мира на весь срок охраны исключительного права и без выплаты Организатором Участнику какого-либо вознаграждения (безвозмездно).</w:t>
      </w:r>
    </w:p>
    <w:p w:rsidR="00000000" w:rsidDel="00000000" w:rsidP="00000000" w:rsidRDefault="00000000" w:rsidRPr="00000000" w14:paraId="00000067">
      <w:pPr>
        <w:widowControl w:val="0"/>
        <w:numPr>
          <w:ilvl w:val="0"/>
          <w:numId w:val="3"/>
        </w:numPr>
        <w:spacing w:after="300" w:before="3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Права, обязанности и ответственность Организатора</w:t>
      </w:r>
    </w:p>
    <w:p w:rsidR="00000000" w:rsidDel="00000000" w:rsidP="00000000" w:rsidRDefault="00000000" w:rsidRPr="00000000" w14:paraId="00000068">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обязуется провести Проект и определить Участников Практического трека среди Участников.</w:t>
      </w:r>
    </w:p>
    <w:p w:rsidR="00000000" w:rsidDel="00000000" w:rsidP="00000000" w:rsidRDefault="00000000" w:rsidRPr="00000000" w14:paraId="00000069">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не несёт ответственности за неисполнение либо ненадлежащее исполнение своих обязательств, явившееся результатом сбоев в телекоммуникационных и энергетических сетях, действий вредоносных программ, а также недобросовестных действий третьих лиц, направленных на несанкционированный доступ и/или выведение из строя программного и/или аппаратного комплекса Организатора.</w:t>
        <w:br w:type="textWrapping"/>
        <w:br w:type="textWrapping"/>
        <w:t xml:space="preserve">Организатор не несёт ответственности за:</w:t>
      </w:r>
    </w:p>
    <w:p w:rsidR="00000000" w:rsidDel="00000000" w:rsidP="00000000" w:rsidRDefault="00000000" w:rsidRPr="00000000" w14:paraId="0000006A">
      <w:pPr>
        <w:widowControl w:val="0"/>
        <w:numPr>
          <w:ilvl w:val="0"/>
          <w:numId w:val="2"/>
        </w:numPr>
        <w:spacing w:after="0" w:before="300" w:lineRule="auto"/>
        <w:ind w:left="1440" w:hanging="360"/>
        <w:jc w:val="both"/>
        <w:rPr>
          <w:rFonts w:ascii="Arial" w:cs="Arial" w:eastAsia="Arial" w:hAnsi="Arial"/>
        </w:rPr>
      </w:pPr>
      <w:r w:rsidDel="00000000" w:rsidR="00000000" w:rsidRPr="00000000">
        <w:rPr>
          <w:rFonts w:ascii="Arial" w:cs="Arial" w:eastAsia="Arial" w:hAnsi="Arial"/>
          <w:rtl w:val="0"/>
        </w:rPr>
        <w:t xml:space="preserve">отсутствие возможности связаться с Участником по причине технического сбоя в сети связи, абонентом которой является Участник;</w:t>
      </w:r>
    </w:p>
    <w:p w:rsidR="00000000" w:rsidDel="00000000" w:rsidP="00000000" w:rsidRDefault="00000000" w:rsidRPr="00000000" w14:paraId="0000006B">
      <w:pPr>
        <w:widowControl w:val="0"/>
        <w:numPr>
          <w:ilvl w:val="0"/>
          <w:numId w:val="2"/>
        </w:numP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любые действия Участников и (или) третьих лиц, которые повлекли невозможность принятия участия в Проекте;</w:t>
      </w:r>
    </w:p>
    <w:p w:rsidR="00000000" w:rsidDel="00000000" w:rsidP="00000000" w:rsidRDefault="00000000" w:rsidRPr="00000000" w14:paraId="0000006C">
      <w:pPr>
        <w:widowControl w:val="0"/>
        <w:numPr>
          <w:ilvl w:val="0"/>
          <w:numId w:val="2"/>
        </w:numP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функционирование телефонного оборудования, услуг почты, услуг курьера и действия третьих лиц;</w:t>
      </w:r>
    </w:p>
    <w:p w:rsidR="00000000" w:rsidDel="00000000" w:rsidP="00000000" w:rsidRDefault="00000000" w:rsidRPr="00000000" w14:paraId="0000006D">
      <w:pPr>
        <w:widowControl w:val="0"/>
        <w:numPr>
          <w:ilvl w:val="0"/>
          <w:numId w:val="2"/>
        </w:numP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невозможность предоставления сертификата Проекта Участнику по каким-либо причинам, не зависящим от Организатора;</w:t>
      </w:r>
    </w:p>
    <w:p w:rsidR="00000000" w:rsidDel="00000000" w:rsidP="00000000" w:rsidRDefault="00000000" w:rsidRPr="00000000" w14:paraId="0000006E">
      <w:pPr>
        <w:widowControl w:val="0"/>
        <w:numPr>
          <w:ilvl w:val="0"/>
          <w:numId w:val="2"/>
        </w:numP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неверно указанные сведения при регистрации;</w:t>
      </w:r>
    </w:p>
    <w:p w:rsidR="00000000" w:rsidDel="00000000" w:rsidP="00000000" w:rsidRDefault="00000000" w:rsidRPr="00000000" w14:paraId="0000006F">
      <w:pPr>
        <w:widowControl w:val="0"/>
        <w:numPr>
          <w:ilvl w:val="0"/>
          <w:numId w:val="2"/>
        </w:numPr>
        <w:spacing w:after="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нарушение Участниками настоящих Правил;</w:t>
      </w:r>
    </w:p>
    <w:p w:rsidR="00000000" w:rsidDel="00000000" w:rsidP="00000000" w:rsidRDefault="00000000" w:rsidRPr="00000000" w14:paraId="00000070">
      <w:pPr>
        <w:widowControl w:val="0"/>
        <w:numPr>
          <w:ilvl w:val="0"/>
          <w:numId w:val="2"/>
        </w:numPr>
        <w:spacing w:after="300" w:before="0" w:lineRule="auto"/>
        <w:ind w:left="1440" w:hanging="360"/>
        <w:jc w:val="both"/>
        <w:rPr>
          <w:rFonts w:ascii="Arial" w:cs="Arial" w:eastAsia="Arial" w:hAnsi="Arial"/>
        </w:rPr>
      </w:pPr>
      <w:r w:rsidDel="00000000" w:rsidR="00000000" w:rsidRPr="00000000">
        <w:rPr>
          <w:rFonts w:ascii="Arial" w:cs="Arial" w:eastAsia="Arial" w:hAnsi="Arial"/>
          <w:rtl w:val="0"/>
        </w:rPr>
        <w:t xml:space="preserve">невыполнение своих обязательств в условиях обстоятельств непреодолимой силы, таких как: стихийное бедствие, пожар, наводнение, военные действия любого характера, блокады, существенные изменения в законодательстве, других обстоятельств, находящихся за пределами контроля Организатора, если эти обстоятельства препятствуют выполнению таких обязательств.</w:t>
      </w:r>
    </w:p>
    <w:p w:rsidR="00000000" w:rsidDel="00000000" w:rsidP="00000000" w:rsidRDefault="00000000" w:rsidRPr="00000000" w14:paraId="00000071">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не несёт ответственности за любой ущерб, </w:t>
      </w:r>
      <w:r w:rsidDel="00000000" w:rsidR="00000000" w:rsidRPr="00000000">
        <w:rPr>
          <w:rFonts w:ascii="Arial" w:cs="Arial" w:eastAsia="Arial" w:hAnsi="Arial"/>
          <w:rtl w:val="0"/>
        </w:rPr>
        <w:t xml:space="preserve">понесённый</w:t>
      </w:r>
      <w:r w:rsidDel="00000000" w:rsidR="00000000" w:rsidRPr="00000000">
        <w:rPr>
          <w:rFonts w:ascii="Arial" w:cs="Arial" w:eastAsia="Arial" w:hAnsi="Arial"/>
          <w:rtl w:val="0"/>
        </w:rPr>
        <w:t xml:space="preserve"> Участниками.</w:t>
      </w:r>
    </w:p>
    <w:p w:rsidR="00000000" w:rsidDel="00000000" w:rsidP="00000000" w:rsidRDefault="00000000" w:rsidRPr="00000000" w14:paraId="00000072">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не несёт ответственности в случае предоставления Участниками нечетких или ошибочных данных. </w:t>
      </w:r>
    </w:p>
    <w:p w:rsidR="00000000" w:rsidDel="00000000" w:rsidP="00000000" w:rsidRDefault="00000000" w:rsidRPr="00000000" w14:paraId="00000073">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Решения Организатора по всем вопросам, связанным с проведением Проекта являются окончательными и не подлежащими пересмотру.</w:t>
      </w:r>
    </w:p>
    <w:p w:rsidR="00000000" w:rsidDel="00000000" w:rsidP="00000000" w:rsidRDefault="00000000" w:rsidRPr="00000000" w14:paraId="00000074">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оставляет за собой право размещать дополнительную информацию о Проекте.</w:t>
      </w:r>
    </w:p>
    <w:p w:rsidR="00000000" w:rsidDel="00000000" w:rsidP="00000000" w:rsidRDefault="00000000" w:rsidRPr="00000000" w14:paraId="00000075">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на своё собственное усмотрение может признать недействительными все регистрации на Проекте, а также запретить дальнейшее участие в Проекте любому лицу, которое умышленно фальсифицирует регистрационные данные или извлекает выгоду при регистрации для участия в Проекте или же действует в нарушение настоящих Правил, действует деструктивным образом, или осуществляет действия с намерением досаждать, оскорблять, угрожать или причинять беспокойство любому иному лицу, включая Участников.</w:t>
      </w:r>
    </w:p>
    <w:p w:rsidR="00000000" w:rsidDel="00000000" w:rsidP="00000000" w:rsidRDefault="00000000" w:rsidRPr="00000000" w14:paraId="00000076">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Если по какой-либо причине любой аспект настоящих Правил не может реализоваться так, как это запланировано, включая причины, вызванные заражением компьютерными вирусами, неполадками в сети Интернет, дефектами, манипуляциями, несанкционированным вмешательством, фальсификацией, техническими неполадками или любой причиной, неконтролируемой Организатором, которая искажает, или затрагивает исполнение, безопасность, честность, целостность или надлежащее проведение Проекта, Организатор имеет право на своё единоличное усмотрение аннулировать, прекратить, изменить или временно прекратить проведение Проекта.</w:t>
      </w:r>
    </w:p>
    <w:p w:rsidR="00000000" w:rsidDel="00000000" w:rsidP="00000000" w:rsidRDefault="00000000" w:rsidRPr="00000000" w14:paraId="00000077">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оставляет за собой право не вступать в письменные переговоры либо иные контакты с Участниками.</w:t>
      </w:r>
    </w:p>
    <w:p w:rsidR="00000000" w:rsidDel="00000000" w:rsidP="00000000" w:rsidRDefault="00000000" w:rsidRPr="00000000" w14:paraId="00000078">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имеет право отказать в выдаче сертификата Проекта в случае несоблюдения Участником каких-либо условий, установленных настоящими Правилами, в том числе в случае непредставления достоверных сведений, предусмотренных п.8.4 настоящих Правил.</w:t>
      </w:r>
    </w:p>
    <w:p w:rsidR="00000000" w:rsidDel="00000000" w:rsidP="00000000" w:rsidRDefault="00000000" w:rsidRPr="00000000" w14:paraId="00000079">
      <w:pPr>
        <w:widowControl w:val="0"/>
        <w:numPr>
          <w:ilvl w:val="1"/>
          <w:numId w:val="3"/>
        </w:numPr>
        <w:spacing w:after="300" w:before="300" w:lineRule="auto"/>
        <w:ind w:left="792" w:hanging="432"/>
        <w:jc w:val="both"/>
        <w:rPr>
          <w:rFonts w:ascii="Arial" w:cs="Arial" w:eastAsia="Arial" w:hAnsi="Arial"/>
        </w:rPr>
      </w:pPr>
      <w:r w:rsidDel="00000000" w:rsidR="00000000" w:rsidRPr="00000000">
        <w:rPr>
          <w:rFonts w:ascii="Arial" w:cs="Arial" w:eastAsia="Arial" w:hAnsi="Arial"/>
          <w:rtl w:val="0"/>
        </w:rPr>
        <w:t xml:space="preserve">Организатор производит вручение сертификатов Проекта каждому Участнику в сроки, указанные в п.3.2.3 и п.3.2.6. Правил.</w:t>
      </w:r>
    </w:p>
    <w:p w:rsidR="00000000" w:rsidDel="00000000" w:rsidP="00000000" w:rsidRDefault="00000000" w:rsidRPr="00000000" w14:paraId="0000007A">
      <w:pPr>
        <w:widowControl w:val="0"/>
        <w:numPr>
          <w:ilvl w:val="0"/>
          <w:numId w:val="3"/>
        </w:numPr>
        <w:spacing w:after="200" w:before="200" w:lineRule="auto"/>
        <w:ind w:left="360" w:hanging="360"/>
        <w:jc w:val="both"/>
        <w:rPr>
          <w:rFonts w:ascii="Arial" w:cs="Arial" w:eastAsia="Arial" w:hAnsi="Arial"/>
          <w:b w:val="1"/>
          <w:bCs w:val="1"/>
        </w:rPr>
      </w:pPr>
      <w:r w:rsidDel="00000000" w:rsidR="00000000" w:rsidRPr="00000000">
        <w:rPr>
          <w:rFonts w:ascii="Arial" w:cs="Arial" w:eastAsia="Arial" w:hAnsi="Arial"/>
          <w:b w:val="1"/>
          <w:bCs w:val="1"/>
          <w:rtl w:val="0"/>
        </w:rPr>
        <w:t xml:space="preserve">Условия обработки персональных данных Участников </w:t>
      </w:r>
    </w:p>
    <w:p w:rsidR="00000000" w:rsidDel="00000000" w:rsidP="00000000" w:rsidRDefault="00000000" w:rsidRPr="00000000" w14:paraId="0000007B">
      <w:pPr>
        <w:widowControl w:val="0"/>
        <w:numPr>
          <w:ilvl w:val="1"/>
          <w:numId w:val="3"/>
        </w:numPr>
        <w:spacing w:after="200" w:before="200" w:lineRule="auto"/>
        <w:ind w:left="792" w:hanging="432"/>
        <w:jc w:val="both"/>
        <w:rPr>
          <w:rFonts w:ascii="Arial" w:cs="Arial" w:eastAsia="Arial" w:hAnsi="Arial"/>
        </w:rPr>
      </w:pPr>
      <w:r w:rsidDel="00000000" w:rsidR="00000000" w:rsidRPr="00000000">
        <w:rPr>
          <w:rFonts w:ascii="Arial" w:cs="Arial" w:eastAsia="Arial" w:hAnsi="Arial"/>
          <w:rtl w:val="0"/>
        </w:rPr>
        <w:t xml:space="preserve">В рамках проведения Проекта Заказчик вправе обрабатывать персональные данные Участников Проекта в порядке и на условиях, изложенных в настоящем разделе правил.</w:t>
      </w:r>
    </w:p>
    <w:p w:rsidR="00000000" w:rsidDel="00000000" w:rsidP="00000000" w:rsidRDefault="00000000" w:rsidRPr="00000000" w14:paraId="0000007C">
      <w:pPr>
        <w:widowControl w:val="0"/>
        <w:numPr>
          <w:ilvl w:val="1"/>
          <w:numId w:val="3"/>
        </w:numPr>
        <w:spacing w:after="200" w:before="200" w:lineRule="auto"/>
        <w:ind w:left="792" w:hanging="432"/>
        <w:jc w:val="both"/>
        <w:rPr>
          <w:rFonts w:ascii="Arial" w:cs="Arial" w:eastAsia="Arial" w:hAnsi="Arial"/>
        </w:rPr>
      </w:pPr>
      <w:r w:rsidDel="00000000" w:rsidR="00000000" w:rsidRPr="00000000">
        <w:rPr>
          <w:rFonts w:ascii="Arial" w:cs="Arial" w:eastAsia="Arial" w:hAnsi="Arial"/>
          <w:rtl w:val="0"/>
        </w:rPr>
        <w:t xml:space="preserve">Акцептуя (принимая) настоящие Правила в порядке, определённом пунктом 4.1 Правил, Участник Проекта подтверждает факт ознакомления с Политикой «Обработка персональных данных ПАО «МТС» ПТ-010 (</w:t>
      </w:r>
      <w:hyperlink r:id="rId9">
        <w:r w:rsidDel="00000000" w:rsidR="00000000" w:rsidRPr="00000000">
          <w:rPr>
            <w:rFonts w:ascii="Arial" w:cs="Arial" w:eastAsia="Arial" w:hAnsi="Arial"/>
            <w:color w:val="0000ff"/>
            <w:u w:val="single"/>
            <w:rtl w:val="0"/>
          </w:rPr>
          <w:t xml:space="preserve">https://moskva.mts.ru/about/investoram-i-akcioneram/korporativnoe-upravlenie/dokumenti-pao-mts/politika-obrabotka-personalnih-dannih-v-pao-mts</w:t>
        </w:r>
      </w:hyperlink>
      <w:r w:rsidDel="00000000" w:rsidR="00000000" w:rsidRPr="00000000">
        <w:rPr>
          <w:rFonts w:ascii="Arial" w:cs="Arial" w:eastAsia="Arial" w:hAnsi="Arial"/>
          <w:rtl w:val="0"/>
        </w:rPr>
        <w:t xml:space="preserve">).</w:t>
      </w:r>
    </w:p>
    <w:p w:rsidR="00000000" w:rsidDel="00000000" w:rsidP="00000000" w:rsidRDefault="00000000" w:rsidRPr="00000000" w14:paraId="0000007D">
      <w:pPr>
        <w:widowControl w:val="0"/>
        <w:numPr>
          <w:ilvl w:val="1"/>
          <w:numId w:val="3"/>
        </w:numPr>
        <w:spacing w:after="200" w:before="200" w:lineRule="auto"/>
        <w:ind w:left="792" w:hanging="432"/>
        <w:jc w:val="both"/>
        <w:rPr>
          <w:rFonts w:ascii="Arial" w:cs="Arial" w:eastAsia="Arial" w:hAnsi="Arial"/>
        </w:rPr>
      </w:pPr>
      <w:r w:rsidDel="00000000" w:rsidR="00000000" w:rsidRPr="00000000">
        <w:rPr>
          <w:rFonts w:ascii="Arial" w:cs="Arial" w:eastAsia="Arial" w:hAnsi="Arial"/>
          <w:rtl w:val="0"/>
        </w:rPr>
        <w:t xml:space="preserve">Заказчик  вправе осуществлять обработку персональных данных для реализации следующих целей:</w:t>
      </w:r>
    </w:p>
    <w:p w:rsidR="00000000" w:rsidDel="00000000" w:rsidP="00000000" w:rsidRDefault="00000000" w:rsidRPr="00000000" w14:paraId="0000007E">
      <w:pPr>
        <w:widowControl w:val="0"/>
        <w:numPr>
          <w:ilvl w:val="0"/>
          <w:numId w:val="1"/>
        </w:numPr>
        <w:spacing w:after="0" w:before="200" w:lineRule="auto"/>
        <w:ind w:left="1440" w:hanging="360"/>
        <w:jc w:val="both"/>
        <w:rPr>
          <w:rFonts w:ascii="Arial" w:cs="Arial" w:eastAsia="Arial" w:hAnsi="Arial"/>
        </w:rPr>
      </w:pPr>
      <w:r w:rsidDel="00000000" w:rsidR="00000000" w:rsidRPr="00000000">
        <w:rPr>
          <w:rFonts w:ascii="Arial" w:cs="Arial" w:eastAsia="Arial" w:hAnsi="Arial"/>
          <w:rtl w:val="0"/>
        </w:rPr>
        <w:t xml:space="preserve">организация и проведение Проекта (в том числе обеспечение технической возможности функционирования Сайта Проекта);</w:t>
      </w:r>
    </w:p>
    <w:p w:rsidR="00000000" w:rsidDel="00000000" w:rsidP="00000000" w:rsidRDefault="00000000" w:rsidRPr="00000000" w14:paraId="0000007F">
      <w:pPr>
        <w:widowControl w:val="0"/>
        <w:numPr>
          <w:ilvl w:val="0"/>
          <w:numId w:val="1"/>
        </w:numPr>
        <w:spacing w:after="0" w:before="200" w:lineRule="auto"/>
        <w:ind w:left="1440" w:hanging="360"/>
        <w:jc w:val="both"/>
        <w:rPr>
          <w:rFonts w:ascii="Arial" w:cs="Arial" w:eastAsia="Arial" w:hAnsi="Arial"/>
        </w:rPr>
      </w:pPr>
      <w:r w:rsidDel="00000000" w:rsidR="00000000" w:rsidRPr="00000000">
        <w:rPr>
          <w:rFonts w:ascii="Arial" w:cs="Arial" w:eastAsia="Arial" w:hAnsi="Arial"/>
          <w:rtl w:val="0"/>
        </w:rPr>
        <w:t xml:space="preserve">организация процесса выдачи сертификатов Проекта Участникам Проекта.</w:t>
      </w:r>
    </w:p>
    <w:p w:rsidR="00000000" w:rsidDel="00000000" w:rsidP="00000000" w:rsidRDefault="00000000" w:rsidRPr="00000000" w14:paraId="00000080">
      <w:pPr>
        <w:widowControl w:val="0"/>
        <w:numPr>
          <w:ilvl w:val="0"/>
          <w:numId w:val="1"/>
        </w:numPr>
        <w:spacing w:after="0" w:before="200" w:lineRule="auto"/>
        <w:ind w:left="1440" w:hanging="360"/>
        <w:jc w:val="both"/>
        <w:rPr>
          <w:rFonts w:ascii="Arial" w:cs="Arial" w:eastAsia="Arial" w:hAnsi="Arial"/>
        </w:rPr>
      </w:pPr>
      <w:r w:rsidDel="00000000" w:rsidR="00000000" w:rsidRPr="00000000">
        <w:rPr>
          <w:rFonts w:ascii="Arial" w:cs="Arial" w:eastAsia="Arial" w:hAnsi="Arial"/>
          <w:rtl w:val="0"/>
        </w:rPr>
        <w:t xml:space="preserve">информационное взаимодействие с Участниками по вопросам проведения Проекта.</w:t>
      </w:r>
    </w:p>
    <w:p w:rsidR="00000000" w:rsidDel="00000000" w:rsidP="00000000" w:rsidRDefault="00000000" w:rsidRPr="00000000" w14:paraId="00000081">
      <w:pPr>
        <w:widowControl w:val="0"/>
        <w:numPr>
          <w:ilvl w:val="1"/>
          <w:numId w:val="3"/>
        </w:numPr>
        <w:spacing w:after="200" w:before="200" w:lineRule="auto"/>
        <w:ind w:left="792" w:hanging="432"/>
        <w:jc w:val="both"/>
        <w:rPr>
          <w:rFonts w:ascii="Arial" w:cs="Arial" w:eastAsia="Arial" w:hAnsi="Arial"/>
        </w:rPr>
      </w:pPr>
      <w:r w:rsidDel="00000000" w:rsidR="00000000" w:rsidRPr="00000000">
        <w:rPr>
          <w:rFonts w:ascii="Arial" w:cs="Arial" w:eastAsia="Arial" w:hAnsi="Arial"/>
          <w:rtl w:val="0"/>
        </w:rPr>
        <w:t xml:space="preserve">Заказчик вправе осуществлять обработку следующих персональных данных — имя, фамилия, отчество; адрес электронной почты; номер телефона; адрес регистрации и адрес фактического места проживания, дата рождения; уровень владения ИИ-инструментарием; предпочтительные направления обучения в Практическом треке; условия доступности, которые необходимо учесть при проведении онлайн-программы и очного мероприятия; готовность посвящать необходимое количество часов Проекту; источник, откуда Участник узнал о Проекте, фотоизображение, видеоизображение, сумма накопленных баллов.</w:t>
      </w:r>
    </w:p>
    <w:p w:rsidR="00000000" w:rsidDel="00000000" w:rsidP="00000000" w:rsidRDefault="00000000" w:rsidRPr="00000000" w14:paraId="00000082">
      <w:pPr>
        <w:widowControl w:val="0"/>
        <w:numPr>
          <w:ilvl w:val="1"/>
          <w:numId w:val="3"/>
        </w:numPr>
        <w:spacing w:after="200" w:before="200" w:lineRule="auto"/>
        <w:ind w:left="792" w:hanging="432"/>
        <w:jc w:val="both"/>
        <w:rPr>
          <w:rFonts w:ascii="Arial" w:cs="Arial" w:eastAsia="Arial" w:hAnsi="Arial"/>
        </w:rPr>
      </w:pPr>
      <w:r w:rsidDel="00000000" w:rsidR="00000000" w:rsidRPr="00000000">
        <w:rPr>
          <w:rFonts w:ascii="Arial" w:cs="Arial" w:eastAsia="Arial" w:hAnsi="Arial"/>
          <w:rtl w:val="0"/>
        </w:rPr>
        <w:t xml:space="preserve">Заказчик вправе осуществлять обработку персональных данных с использованием средств автоматизации и/или без использования средств автоматизации путём совершения следующих действий (операций) — 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 персональных данных.</w:t>
      </w:r>
    </w:p>
    <w:p w:rsidR="00000000" w:rsidDel="00000000" w:rsidP="00000000" w:rsidRDefault="00000000" w:rsidRPr="00000000" w14:paraId="00000083">
      <w:pPr>
        <w:widowControl w:val="0"/>
        <w:numPr>
          <w:ilvl w:val="1"/>
          <w:numId w:val="3"/>
        </w:numPr>
        <w:spacing w:after="200" w:lineRule="auto"/>
        <w:ind w:left="792" w:hanging="432"/>
        <w:jc w:val="both"/>
        <w:rPr>
          <w:rFonts w:ascii="Arial" w:cs="Arial" w:eastAsia="Arial" w:hAnsi="Arial"/>
        </w:rPr>
      </w:pPr>
      <w:r w:rsidDel="00000000" w:rsidR="00000000" w:rsidRPr="00000000">
        <w:rPr>
          <w:rFonts w:ascii="Arial" w:cs="Arial" w:eastAsia="Arial" w:hAnsi="Arial"/>
          <w:rtl w:val="0"/>
        </w:rPr>
        <w:t xml:space="preserve">Информация о передаче данных Участников третьим лицам:</w:t>
      </w:r>
    </w:p>
    <w:p w:rsidR="00000000" w:rsidDel="00000000" w:rsidP="00000000" w:rsidRDefault="00000000" w:rsidRPr="00000000" w14:paraId="00000084">
      <w:pPr>
        <w:numPr>
          <w:ilvl w:val="2"/>
          <w:numId w:val="3"/>
        </w:numPr>
        <w:ind w:left="1224" w:hanging="504.00000000000006"/>
        <w:jc w:val="both"/>
        <w:rPr>
          <w:rFonts w:ascii="Arial" w:cs="Arial" w:eastAsia="Arial" w:hAnsi="Arial"/>
        </w:rPr>
      </w:pPr>
      <w:r w:rsidDel="00000000" w:rsidR="00000000" w:rsidRPr="00000000">
        <w:rPr>
          <w:rFonts w:ascii="Arial" w:cs="Arial" w:eastAsia="Arial" w:hAnsi="Arial"/>
          <w:rtl w:val="0"/>
        </w:rPr>
        <w:t xml:space="preserve">Заказчик уведомляет Участника Проекта, а Участник Проекта соглашается с тем фактом, что для достижения целей, указанных в п.10.3 настоящих Правил, Заказчик вправе осуществить передачу / поручить обработку персональных данных в адрес Организатора (ООО «ЯНГ ГРУПП» ИНН 7725345654).</w:t>
      </w:r>
    </w:p>
    <w:p w:rsidR="00000000" w:rsidDel="00000000" w:rsidP="00000000" w:rsidRDefault="00000000" w:rsidRPr="00000000" w14:paraId="00000085">
      <w:pPr>
        <w:ind w:left="122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6">
      <w:pPr>
        <w:numPr>
          <w:ilvl w:val="2"/>
          <w:numId w:val="3"/>
        </w:numPr>
        <w:ind w:left="1224" w:hanging="504.00000000000006"/>
        <w:jc w:val="both"/>
        <w:rPr>
          <w:rFonts w:ascii="Arial" w:cs="Arial" w:eastAsia="Arial" w:hAnsi="Arial"/>
        </w:rPr>
      </w:pPr>
      <w:r w:rsidDel="00000000" w:rsidR="00000000" w:rsidRPr="00000000">
        <w:rPr>
          <w:rFonts w:ascii="Arial" w:cs="Arial" w:eastAsia="Arial" w:hAnsi="Arial"/>
          <w:rtl w:val="0"/>
        </w:rPr>
        <w:t xml:space="preserve">В целях обеспечения технической возможности функционирования Сайта Проекта доступ к данным Участников будет предоставлен ООО «Яндекс.Облако» (ГРН 1187746678580, ИНН 7704458262 и КПП 770401001, зарегистрирована 13.07.2018 г. по адресу г. Москва, вн.тер. г. муниципальный округ Хамовники, ул. Льва Толстого, д. 16, помещ. 528).</w:t>
      </w:r>
      <w:r w:rsidDel="00000000" w:rsidR="00000000" w:rsidRPr="00000000">
        <w:rPr>
          <w:rtl w:val="0"/>
        </w:rPr>
      </w:r>
    </w:p>
    <w:p w:rsidR="00000000" w:rsidDel="00000000" w:rsidP="00000000" w:rsidRDefault="00000000" w:rsidRPr="00000000" w14:paraId="00000087">
      <w:pPr>
        <w:ind w:left="122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8">
      <w:pPr>
        <w:numPr>
          <w:ilvl w:val="2"/>
          <w:numId w:val="3"/>
        </w:numPr>
        <w:ind w:left="1224" w:hanging="504.00000000000006"/>
        <w:jc w:val="both"/>
        <w:rPr>
          <w:rFonts w:ascii="Arial" w:cs="Arial" w:eastAsia="Arial" w:hAnsi="Arial"/>
        </w:rPr>
      </w:pPr>
      <w:r w:rsidDel="00000000" w:rsidR="00000000" w:rsidRPr="00000000">
        <w:rPr>
          <w:rFonts w:ascii="Arial" w:cs="Arial" w:eastAsia="Arial" w:hAnsi="Arial"/>
          <w:rtl w:val="0"/>
        </w:rPr>
        <w:t xml:space="preserve">В рамках проведения Проекта, в т.ч. в целях осуществления информирования Участников о ходе проведения онлайн-встреч и обеспечения участия Участников в Проекте, Заказчик и Организатор вправе осуществлять передачу персональных данных Участников, включая имя, фамилию и адрес электронной почты, операторам информационных платформ и сервисов, используемых при проведении Проекта, включая платформу МТС Линк и социальную сеть «ВКонтакте», исключительно в </w:t>
      </w:r>
      <w:r w:rsidDel="00000000" w:rsidR="00000000" w:rsidRPr="00000000">
        <w:rPr>
          <w:rFonts w:ascii="Arial" w:cs="Arial" w:eastAsia="Arial" w:hAnsi="Arial"/>
          <w:rtl w:val="0"/>
        </w:rPr>
        <w:t xml:space="preserve">объёме</w:t>
      </w:r>
      <w:r w:rsidDel="00000000" w:rsidR="00000000" w:rsidRPr="00000000">
        <w:rPr>
          <w:rFonts w:ascii="Arial" w:cs="Arial" w:eastAsia="Arial" w:hAnsi="Arial"/>
          <w:rtl w:val="0"/>
        </w:rPr>
        <w:t xml:space="preserve">, необходимом для достижения указанных целей и в соответствии с требованиями законодательства Российской Федерации о персональных данных.</w:t>
      </w:r>
    </w:p>
    <w:p w:rsidR="00000000" w:rsidDel="00000000" w:rsidP="00000000" w:rsidRDefault="00000000" w:rsidRPr="00000000" w14:paraId="00000089">
      <w:pPr>
        <w:ind w:left="1224"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A">
      <w:pPr>
        <w:widowControl w:val="0"/>
        <w:numPr>
          <w:ilvl w:val="1"/>
          <w:numId w:val="3"/>
        </w:numPr>
        <w:spacing w:after="200" w:lineRule="auto"/>
        <w:ind w:left="792" w:hanging="432"/>
        <w:jc w:val="both"/>
        <w:rPr>
          <w:rFonts w:ascii="Arial" w:cs="Arial" w:eastAsia="Arial" w:hAnsi="Arial"/>
        </w:rPr>
      </w:pPr>
      <w:r w:rsidDel="00000000" w:rsidR="00000000" w:rsidRPr="00000000">
        <w:rPr>
          <w:rFonts w:ascii="Arial" w:cs="Arial" w:eastAsia="Arial" w:hAnsi="Arial"/>
          <w:rtl w:val="0"/>
        </w:rPr>
        <w:t xml:space="preserve">Заказчик вправе осуществлять обработку персональных данных со дня акцепта (принятия) настоящих Правил и до момента достижения заявленных целей обработки персональных данных, с учетом сроков, предусмотренных действующим законодательством Российской Федерации.</w:t>
      </w:r>
    </w:p>
    <w:p w:rsidR="00000000" w:rsidDel="00000000" w:rsidP="00000000" w:rsidRDefault="00000000" w:rsidRPr="00000000" w14:paraId="0000008B">
      <w:pPr>
        <w:widowControl w:val="0"/>
        <w:numPr>
          <w:ilvl w:val="1"/>
          <w:numId w:val="3"/>
        </w:numPr>
        <w:spacing w:after="200" w:lineRule="auto"/>
        <w:ind w:left="792" w:hanging="432"/>
        <w:jc w:val="both"/>
        <w:rPr>
          <w:rFonts w:ascii="Arial" w:cs="Arial" w:eastAsia="Arial" w:hAnsi="Arial"/>
        </w:rPr>
      </w:pPr>
      <w:r w:rsidDel="00000000" w:rsidR="00000000" w:rsidRPr="00000000">
        <w:rPr>
          <w:rFonts w:ascii="Arial" w:cs="Arial" w:eastAsia="Arial" w:hAnsi="Arial"/>
          <w:rtl w:val="0"/>
        </w:rPr>
        <w:t xml:space="preserve">Участник Проекта уведомлен, что имеет право на получение сведений об обработке персональных данных, осуществляемой в рамках проведения Проекта, путём направления уведомления на электронную почту: </w:t>
      </w:r>
      <w:hyperlink r:id="rId10">
        <w:r w:rsidDel="00000000" w:rsidR="00000000" w:rsidRPr="00000000">
          <w:rPr>
            <w:rFonts w:ascii="Arial" w:cs="Arial" w:eastAsia="Arial" w:hAnsi="Arial"/>
            <w:color w:val="1155cc"/>
            <w:u w:val="single"/>
            <w:rtl w:val="0"/>
          </w:rPr>
          <w:t xml:space="preserve">info@careerforall-mts.ru</w:t>
        </w:r>
      </w:hyperlink>
      <w:r w:rsidDel="00000000" w:rsidR="00000000" w:rsidRPr="00000000">
        <w:rPr>
          <w:rFonts w:ascii="Arial" w:cs="Arial" w:eastAsia="Arial" w:hAnsi="Arial"/>
          <w:rtl w:val="0"/>
        </w:rPr>
        <w:t xml:space="preserve">. Обращения рассматриваются службой технической поддержки в рабочие дни с 10:00 до 19:00 по МСК. </w:t>
      </w:r>
      <w:r w:rsidDel="00000000" w:rsidR="00000000" w:rsidRPr="00000000">
        <w:rPr>
          <w:rtl w:val="0"/>
        </w:rPr>
      </w:r>
    </w:p>
    <w:sectPr>
      <w:footerReference r:id="rId11" w:type="default"/>
      <w:pgSz w:h="16838" w:w="11906" w:orient="portrait"/>
      <w:pgMar w:bottom="1134" w:top="1134" w:left="1134" w:right="565.2755905511822" w:header="851" w:footer="16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jc w:val="right"/>
      <w:rPr>
        <w:rFonts w:ascii="Arial" w:cs="Arial" w:eastAsia="Arial" w:hAnsi="Arial"/>
        <w:color w:val="000000"/>
        <w:sz w:val="16"/>
        <w:szCs w:val="16"/>
      </w:rPr>
    </w:pP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right"/>
      <w:pPr>
        <w:ind w:left="360" w:hanging="360"/>
      </w:pPr>
      <w:rPr/>
    </w:lvl>
    <w:lvl w:ilvl="1">
      <w:start w:val="1"/>
      <w:numFmt w:val="decimal"/>
      <w:lvlText w:val="%1.%2."/>
      <w:lvlJc w:val="right"/>
      <w:pPr>
        <w:ind w:left="792" w:hanging="432"/>
      </w:pPr>
      <w:rPr>
        <w:b w:val="0"/>
        <w:bCs w:val="0"/>
      </w:rPr>
    </w:lvl>
    <w:lvl w:ilvl="2">
      <w:start w:val="1"/>
      <w:numFmt w:val="decimal"/>
      <w:lvlText w:val="%1.%2.%3."/>
      <w:lvlJc w:val="right"/>
      <w:pPr>
        <w:ind w:left="1224" w:hanging="504"/>
      </w:pPr>
      <w:rPr>
        <w:b w:val="0"/>
        <w:bCs w:val="0"/>
      </w:rPr>
    </w:lvl>
    <w:lvl w:ilvl="3">
      <w:start w:val="1"/>
      <w:numFmt w:val="decimal"/>
      <w:lvlText w:val="%1.%2.%3.%4."/>
      <w:lvlJc w:val="right"/>
      <w:pPr>
        <w:ind w:left="1728" w:hanging="647"/>
      </w:pPr>
      <w:rPr/>
    </w:lvl>
    <w:lvl w:ilvl="4">
      <w:start w:val="1"/>
      <w:numFmt w:val="decimal"/>
      <w:lvlText w:val="%1.%2.%3.%4.%5."/>
      <w:lvlJc w:val="right"/>
      <w:pPr>
        <w:ind w:left="2232" w:hanging="792"/>
      </w:pPr>
      <w:rPr/>
    </w:lvl>
    <w:lvl w:ilvl="5">
      <w:start w:val="1"/>
      <w:numFmt w:val="decimal"/>
      <w:lvlText w:val="%1.%2.%3.%4.%5.%6."/>
      <w:lvlJc w:val="right"/>
      <w:pPr>
        <w:ind w:left="2736" w:hanging="933"/>
      </w:pPr>
      <w:rPr/>
    </w:lvl>
    <w:lvl w:ilvl="6">
      <w:start w:val="1"/>
      <w:numFmt w:val="decimal"/>
      <w:lvlText w:val="%1.%2.%3.%4.%5.%6.%7."/>
      <w:lvlJc w:val="right"/>
      <w:pPr>
        <w:ind w:left="3240" w:hanging="1080"/>
      </w:pPr>
      <w:rPr/>
    </w:lvl>
    <w:lvl w:ilvl="7">
      <w:start w:val="1"/>
      <w:numFmt w:val="decimal"/>
      <w:lvlText w:val="%1.%2.%3.%4.%5.%6.%7.%8."/>
      <w:lvlJc w:val="right"/>
      <w:pPr>
        <w:ind w:left="3744" w:hanging="1224.0000000000005"/>
      </w:pPr>
      <w:rPr/>
    </w:lvl>
    <w:lvl w:ilvl="8">
      <w:start w:val="1"/>
      <w:numFmt w:val="decimal"/>
      <w:lvlText w:val="%1.%2.%3.%4.%5.%6.%7.%8.%9."/>
      <w:lvlJc w:val="right"/>
      <w:pPr>
        <w:ind w:left="4320" w:hanging="144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ind w:left="403" w:hanging="568"/>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info@careerforall-mts.ru" TargetMode="External"/><Relationship Id="rId9" Type="http://schemas.openxmlformats.org/officeDocument/2006/relationships/hyperlink" Target="https://moskva.mts.ru/about/investoram-i-akcioneram/korporativnoe-upravlenie/dokumenti-pao-mts/politika-obrabotka-personalnih-dannih-v-pao-m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areerforall-mts.ru" TargetMode="External"/><Relationship Id="rId8" Type="http://schemas.openxmlformats.org/officeDocument/2006/relationships/hyperlink" Target="https://mts-link.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ZLH/5ljOQ3e4Ou10YTIZOqOUXQ==">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